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92864" w14:textId="77777777" w:rsidR="00F70792" w:rsidRPr="00315332" w:rsidRDefault="00F70792" w:rsidP="003003D2">
      <w:pPr>
        <w:spacing w:line="240" w:lineRule="auto"/>
        <w:jc w:val="center"/>
        <w:rPr>
          <w:b/>
          <w:sz w:val="24"/>
          <w:szCs w:val="24"/>
        </w:rPr>
      </w:pPr>
    </w:p>
    <w:p w14:paraId="610F6343" w14:textId="77777777" w:rsidR="00427880" w:rsidRPr="00315332" w:rsidRDefault="00427880" w:rsidP="003003D2">
      <w:pPr>
        <w:spacing w:line="240" w:lineRule="auto"/>
        <w:jc w:val="center"/>
        <w:rPr>
          <w:b/>
          <w:sz w:val="24"/>
          <w:szCs w:val="24"/>
        </w:rPr>
      </w:pPr>
      <w:r w:rsidRPr="00315332">
        <w:rPr>
          <w:b/>
          <w:sz w:val="24"/>
          <w:szCs w:val="24"/>
        </w:rPr>
        <w:t>VEDTÆGTER</w:t>
      </w:r>
      <w:r w:rsidR="008C5887" w:rsidRPr="00315332">
        <w:rPr>
          <w:b/>
          <w:sz w:val="24"/>
          <w:szCs w:val="24"/>
        </w:rPr>
        <w:br/>
      </w:r>
      <w:r w:rsidRPr="00315332">
        <w:rPr>
          <w:b/>
          <w:sz w:val="24"/>
          <w:szCs w:val="24"/>
        </w:rPr>
        <w:t>for den selvejende institution</w:t>
      </w:r>
      <w:r w:rsidR="008C5887" w:rsidRPr="00315332">
        <w:rPr>
          <w:b/>
          <w:sz w:val="24"/>
          <w:szCs w:val="24"/>
        </w:rPr>
        <w:br/>
      </w:r>
      <w:r w:rsidR="00413834" w:rsidRPr="00315332">
        <w:rPr>
          <w:b/>
          <w:sz w:val="24"/>
          <w:szCs w:val="24"/>
        </w:rPr>
        <w:t>XXX</w:t>
      </w:r>
    </w:p>
    <w:p w14:paraId="265FE080" w14:textId="77777777" w:rsidR="00427880" w:rsidRPr="00315332" w:rsidRDefault="00427880" w:rsidP="00427880">
      <w:pPr>
        <w:jc w:val="center"/>
        <w:rPr>
          <w:b/>
          <w:sz w:val="24"/>
          <w:szCs w:val="24"/>
        </w:rPr>
      </w:pPr>
    </w:p>
    <w:p w14:paraId="47345C33" w14:textId="77777777" w:rsidR="003003D2" w:rsidRPr="00315332" w:rsidRDefault="00427880" w:rsidP="00427880">
      <w:pPr>
        <w:spacing w:line="240" w:lineRule="auto"/>
        <w:rPr>
          <w:b/>
          <w:sz w:val="24"/>
          <w:szCs w:val="24"/>
        </w:rPr>
      </w:pPr>
      <w:r w:rsidRPr="00315332">
        <w:rPr>
          <w:b/>
          <w:sz w:val="24"/>
          <w:szCs w:val="24"/>
        </w:rPr>
        <w:t>§ 1 Institutionens forankring</w:t>
      </w:r>
      <w:r w:rsidR="008C5887" w:rsidRPr="00315332">
        <w:rPr>
          <w:b/>
          <w:sz w:val="24"/>
          <w:szCs w:val="24"/>
        </w:rPr>
        <w:br/>
      </w:r>
      <w:r w:rsidRPr="00315332">
        <w:rPr>
          <w:sz w:val="24"/>
          <w:szCs w:val="24"/>
        </w:rPr>
        <w:t xml:space="preserve">Den selvejende institutions navn er </w:t>
      </w:r>
      <w:r w:rsidR="00413834" w:rsidRPr="00315332">
        <w:rPr>
          <w:sz w:val="24"/>
          <w:szCs w:val="24"/>
        </w:rPr>
        <w:t>……….</w:t>
      </w:r>
      <w:r w:rsidR="008C5887" w:rsidRPr="00315332">
        <w:rPr>
          <w:sz w:val="24"/>
          <w:szCs w:val="24"/>
        </w:rPr>
        <w:br/>
      </w:r>
      <w:r w:rsidRPr="00315332">
        <w:rPr>
          <w:sz w:val="24"/>
          <w:szCs w:val="24"/>
        </w:rPr>
        <w:t xml:space="preserve">Institutionen er beliggende </w:t>
      </w:r>
      <w:r w:rsidR="00413834" w:rsidRPr="00315332">
        <w:rPr>
          <w:sz w:val="24"/>
          <w:szCs w:val="24"/>
        </w:rPr>
        <w:t>……….</w:t>
      </w:r>
      <w:r w:rsidR="008C5887" w:rsidRPr="00315332">
        <w:rPr>
          <w:sz w:val="24"/>
          <w:szCs w:val="24"/>
        </w:rPr>
        <w:br/>
      </w:r>
      <w:r w:rsidRPr="00315332">
        <w:rPr>
          <w:sz w:val="24"/>
          <w:szCs w:val="24"/>
        </w:rPr>
        <w:t xml:space="preserve">Institutionen </w:t>
      </w:r>
      <w:r w:rsidR="00FF20B9" w:rsidRPr="00315332">
        <w:rPr>
          <w:sz w:val="24"/>
          <w:szCs w:val="24"/>
        </w:rPr>
        <w:t>har hjemsted i Gentofte Kommune</w:t>
      </w:r>
      <w:r w:rsidRPr="00315332">
        <w:rPr>
          <w:sz w:val="24"/>
          <w:szCs w:val="24"/>
        </w:rPr>
        <w:t xml:space="preserve"> og er tilsluttet Gentofte Børnevenner</w:t>
      </w:r>
      <w:r w:rsidR="008C5887" w:rsidRPr="00315332">
        <w:rPr>
          <w:sz w:val="24"/>
          <w:szCs w:val="24"/>
        </w:rPr>
        <w:t>.</w:t>
      </w:r>
      <w:r w:rsidR="00FC3B3D" w:rsidRPr="00315332">
        <w:rPr>
          <w:sz w:val="24"/>
          <w:szCs w:val="24"/>
        </w:rPr>
        <w:br/>
      </w:r>
    </w:p>
    <w:p w14:paraId="3EC1F83A" w14:textId="6C667B72" w:rsidR="00F07716" w:rsidRPr="00315332" w:rsidRDefault="00427880" w:rsidP="00427880">
      <w:pPr>
        <w:spacing w:line="240" w:lineRule="auto"/>
        <w:rPr>
          <w:sz w:val="24"/>
          <w:szCs w:val="24"/>
        </w:rPr>
      </w:pPr>
      <w:r w:rsidRPr="00315332">
        <w:rPr>
          <w:b/>
          <w:sz w:val="24"/>
          <w:szCs w:val="24"/>
        </w:rPr>
        <w:t>§ 2 Institutionens formål</w:t>
      </w:r>
      <w:r w:rsidR="00E541D9">
        <w:rPr>
          <w:b/>
          <w:sz w:val="24"/>
          <w:szCs w:val="24"/>
        </w:rPr>
        <w:t xml:space="preserve"> og værdigrundlag</w:t>
      </w:r>
      <w:r w:rsidR="008C5887" w:rsidRPr="00315332">
        <w:rPr>
          <w:b/>
          <w:sz w:val="24"/>
          <w:szCs w:val="24"/>
        </w:rPr>
        <w:br/>
      </w:r>
      <w:r w:rsidR="00F07716" w:rsidRPr="00315332">
        <w:rPr>
          <w:rFonts w:cs="Arial"/>
          <w:sz w:val="24"/>
          <w:szCs w:val="24"/>
        </w:rPr>
        <w:t>Institutionen har til formål at drive daginstitution i henhold til dagtilbudsloven</w:t>
      </w:r>
      <w:r w:rsidR="00315332" w:rsidRPr="00315332">
        <w:rPr>
          <w:rFonts w:cs="Arial"/>
          <w:sz w:val="24"/>
          <w:szCs w:val="24"/>
        </w:rPr>
        <w:t>, og</w:t>
      </w:r>
      <w:r w:rsidR="00F07716" w:rsidRPr="00315332">
        <w:rPr>
          <w:rFonts w:cs="Arial"/>
          <w:sz w:val="24"/>
          <w:szCs w:val="24"/>
        </w:rPr>
        <w:t xml:space="preserve"> den til enhver tid gældende lovgivning på daginstitutionsområdet.</w:t>
      </w:r>
    </w:p>
    <w:p w14:paraId="325CB1E5" w14:textId="77777777" w:rsidR="00427880" w:rsidRPr="00315332" w:rsidRDefault="00427880" w:rsidP="00427880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Institutionen er et led i kommunens samlede generelle og forebyggende tilbud til børn, og skal i samarbejde med forældre og børn skabe rammer, der fremmer børnenes udvikling, trivsel og selvstændighed.</w:t>
      </w:r>
    </w:p>
    <w:p w14:paraId="29217C74" w14:textId="77777777" w:rsidR="00862AE6" w:rsidRDefault="00427880" w:rsidP="00427880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Institutionens formue er henlagt til det nævnte formål.</w:t>
      </w:r>
    </w:p>
    <w:p w14:paraId="329AC538" w14:textId="77777777" w:rsidR="00E541D9" w:rsidRDefault="00862AE6" w:rsidP="004278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Institutionen står åben for alle uanset race, religion, politisk anskuelse m.m.</w:t>
      </w:r>
    </w:p>
    <w:p w14:paraId="04B034F4" w14:textId="5F66DAB8" w:rsidR="00F70792" w:rsidRPr="00E541D9" w:rsidRDefault="00E541D9" w:rsidP="004278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Værdibestemmelse indsættes…….</w:t>
      </w:r>
      <w:bookmarkStart w:id="0" w:name="_GoBack"/>
      <w:bookmarkEnd w:id="0"/>
      <w:r w:rsidR="00FC3B3D" w:rsidRPr="00315332">
        <w:rPr>
          <w:sz w:val="24"/>
          <w:szCs w:val="24"/>
        </w:rPr>
        <w:br/>
      </w:r>
    </w:p>
    <w:p w14:paraId="76EC1AB4" w14:textId="77777777" w:rsidR="003C09C4" w:rsidRPr="00315332" w:rsidRDefault="003C09C4" w:rsidP="00427880">
      <w:pPr>
        <w:spacing w:line="240" w:lineRule="auto"/>
        <w:rPr>
          <w:sz w:val="24"/>
          <w:szCs w:val="24"/>
        </w:rPr>
      </w:pPr>
      <w:r w:rsidRPr="00315332">
        <w:rPr>
          <w:b/>
          <w:sz w:val="24"/>
          <w:szCs w:val="24"/>
        </w:rPr>
        <w:t>§ 3 Bestyrelsens sammensætning</w:t>
      </w:r>
      <w:r w:rsidR="00D2089D" w:rsidRPr="00315332">
        <w:rPr>
          <w:b/>
          <w:sz w:val="24"/>
          <w:szCs w:val="24"/>
        </w:rPr>
        <w:br/>
      </w:r>
      <w:r w:rsidR="001F2B5B" w:rsidRPr="00862AE6">
        <w:rPr>
          <w:sz w:val="24"/>
          <w:szCs w:val="24"/>
        </w:rPr>
        <w:t>Den selvejende institutions</w:t>
      </w:r>
      <w:r w:rsidR="000F055B">
        <w:rPr>
          <w:sz w:val="24"/>
          <w:szCs w:val="24"/>
        </w:rPr>
        <w:t xml:space="preserve"> </w:t>
      </w:r>
      <w:r w:rsidR="001F2B5B" w:rsidRPr="00862AE6">
        <w:rPr>
          <w:sz w:val="24"/>
          <w:szCs w:val="24"/>
        </w:rPr>
        <w:t xml:space="preserve">ledelse består af en bestyrelse, der </w:t>
      </w:r>
      <w:r w:rsidR="00862AE6" w:rsidRPr="00862AE6">
        <w:rPr>
          <w:sz w:val="24"/>
          <w:szCs w:val="24"/>
        </w:rPr>
        <w:t>har det overordnede juridiske</w:t>
      </w:r>
      <w:r w:rsidR="00862AE6">
        <w:rPr>
          <w:sz w:val="24"/>
          <w:szCs w:val="24"/>
        </w:rPr>
        <w:t xml:space="preserve"> og </w:t>
      </w:r>
      <w:r w:rsidR="00862AE6" w:rsidRPr="00862AE6">
        <w:rPr>
          <w:sz w:val="24"/>
          <w:szCs w:val="24"/>
        </w:rPr>
        <w:t>økonomiske ansvar</w:t>
      </w:r>
      <w:r w:rsidR="00862AE6">
        <w:rPr>
          <w:sz w:val="24"/>
          <w:szCs w:val="24"/>
        </w:rPr>
        <w:t xml:space="preserve"> for institutionen </w:t>
      </w:r>
      <w:r w:rsidR="00862AE6" w:rsidRPr="00862AE6">
        <w:rPr>
          <w:sz w:val="24"/>
          <w:szCs w:val="24"/>
        </w:rPr>
        <w:t xml:space="preserve">og </w:t>
      </w:r>
      <w:r w:rsidR="001F2B5B" w:rsidRPr="00862AE6">
        <w:rPr>
          <w:sz w:val="24"/>
          <w:szCs w:val="24"/>
        </w:rPr>
        <w:t xml:space="preserve">en </w:t>
      </w:r>
      <w:r w:rsidR="00862AE6" w:rsidRPr="00862AE6">
        <w:rPr>
          <w:sz w:val="24"/>
          <w:szCs w:val="24"/>
        </w:rPr>
        <w:t xml:space="preserve">daglig </w:t>
      </w:r>
      <w:r w:rsidR="001F2B5B" w:rsidRPr="00862AE6">
        <w:rPr>
          <w:sz w:val="24"/>
          <w:szCs w:val="24"/>
        </w:rPr>
        <w:t>leder</w:t>
      </w:r>
      <w:r w:rsidR="00862AE6" w:rsidRPr="00862AE6">
        <w:rPr>
          <w:sz w:val="24"/>
          <w:szCs w:val="24"/>
        </w:rPr>
        <w:t>,</w:t>
      </w:r>
      <w:r w:rsidR="001F2B5B" w:rsidRPr="00862AE6">
        <w:rPr>
          <w:sz w:val="24"/>
          <w:szCs w:val="24"/>
        </w:rPr>
        <w:t xml:space="preserve"> der varetager de</w:t>
      </w:r>
      <w:r w:rsidR="00862AE6" w:rsidRPr="00862AE6">
        <w:rPr>
          <w:sz w:val="24"/>
          <w:szCs w:val="24"/>
        </w:rPr>
        <w:t>n</w:t>
      </w:r>
      <w:r w:rsidR="001F2B5B" w:rsidRPr="00862AE6">
        <w:rPr>
          <w:sz w:val="24"/>
          <w:szCs w:val="24"/>
        </w:rPr>
        <w:t xml:space="preserve"> pædagogiske og administrative ledelse og drift af institutionen.</w:t>
      </w:r>
    </w:p>
    <w:p w14:paraId="5AC94FB8" w14:textId="77777777" w:rsidR="00862AE6" w:rsidRDefault="001F2B5B" w:rsidP="00427880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Institutionsbest</w:t>
      </w:r>
      <w:r w:rsidR="00310F71" w:rsidRPr="00315332">
        <w:rPr>
          <w:sz w:val="24"/>
          <w:szCs w:val="24"/>
        </w:rPr>
        <w:t xml:space="preserve">yrelsen består af </w:t>
      </w:r>
      <w:r w:rsidR="004E69D2" w:rsidRPr="00315332">
        <w:rPr>
          <w:sz w:val="24"/>
          <w:szCs w:val="24"/>
        </w:rPr>
        <w:t>5</w:t>
      </w:r>
      <w:r w:rsidR="00787D66" w:rsidRPr="00315332">
        <w:rPr>
          <w:sz w:val="24"/>
          <w:szCs w:val="24"/>
        </w:rPr>
        <w:t xml:space="preserve"> medlemmer</w:t>
      </w:r>
      <w:r w:rsidR="00862AE6">
        <w:rPr>
          <w:sz w:val="24"/>
          <w:szCs w:val="24"/>
        </w:rPr>
        <w:t>:</w:t>
      </w:r>
    </w:p>
    <w:p w14:paraId="78042812" w14:textId="7A92F1EB" w:rsidR="00862AE6" w:rsidRDefault="00413834" w:rsidP="00862AE6">
      <w:pPr>
        <w:pStyle w:val="Listeafsni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62AE6">
        <w:rPr>
          <w:sz w:val="24"/>
          <w:szCs w:val="24"/>
        </w:rPr>
        <w:t>3</w:t>
      </w:r>
      <w:r w:rsidR="005B4807">
        <w:rPr>
          <w:sz w:val="24"/>
          <w:szCs w:val="24"/>
        </w:rPr>
        <w:t xml:space="preserve"> forældrerepræsentanter</w:t>
      </w:r>
    </w:p>
    <w:p w14:paraId="52823FC3" w14:textId="2C08EDFB" w:rsidR="003003D2" w:rsidRPr="00862AE6" w:rsidRDefault="00413834" w:rsidP="00862AE6">
      <w:pPr>
        <w:pStyle w:val="Listeafsni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62AE6">
        <w:rPr>
          <w:sz w:val="24"/>
          <w:szCs w:val="24"/>
        </w:rPr>
        <w:t>2 udpeget af</w:t>
      </w:r>
      <w:r w:rsidR="00C03462" w:rsidRPr="00862AE6">
        <w:rPr>
          <w:sz w:val="24"/>
          <w:szCs w:val="24"/>
        </w:rPr>
        <w:t xml:space="preserve"> Gentofte Børnevenner</w:t>
      </w:r>
      <w:r w:rsidR="00D2089D" w:rsidRPr="00862AE6">
        <w:rPr>
          <w:sz w:val="24"/>
          <w:szCs w:val="24"/>
        </w:rPr>
        <w:t>.</w:t>
      </w:r>
      <w:r w:rsidR="001F2B5B" w:rsidRPr="00862AE6">
        <w:rPr>
          <w:sz w:val="24"/>
          <w:szCs w:val="24"/>
        </w:rPr>
        <w:t xml:space="preserve"> </w:t>
      </w:r>
    </w:p>
    <w:p w14:paraId="69D4F42E" w14:textId="77777777" w:rsidR="003350FF" w:rsidRPr="00315332" w:rsidRDefault="003350FF" w:rsidP="00427880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Samtlige ovenstående medlemmer af institutionsbestyrelsen har stemmeret.</w:t>
      </w:r>
    </w:p>
    <w:p w14:paraId="29A86879" w14:textId="53394B39" w:rsidR="003350FF" w:rsidRPr="00315332" w:rsidRDefault="003350FF" w:rsidP="00427880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Ud</w:t>
      </w:r>
      <w:r w:rsidR="00507854" w:rsidRPr="00315332">
        <w:rPr>
          <w:sz w:val="24"/>
          <w:szCs w:val="24"/>
        </w:rPr>
        <w:t xml:space="preserve"> </w:t>
      </w:r>
      <w:r w:rsidRPr="00315332">
        <w:rPr>
          <w:sz w:val="24"/>
          <w:szCs w:val="24"/>
        </w:rPr>
        <w:t xml:space="preserve">over bestyrelsens medlemmer vælges </w:t>
      </w:r>
      <w:r w:rsidR="004E69D2" w:rsidRPr="00315332">
        <w:rPr>
          <w:sz w:val="24"/>
          <w:szCs w:val="24"/>
        </w:rPr>
        <w:t>3</w:t>
      </w:r>
      <w:r w:rsidRPr="00315332">
        <w:rPr>
          <w:sz w:val="24"/>
          <w:szCs w:val="24"/>
        </w:rPr>
        <w:t xml:space="preserve"> suppleanter for forældrene. Suppleanter vælges for 1 år ad gangen</w:t>
      </w:r>
      <w:r w:rsidR="00862AE6">
        <w:rPr>
          <w:sz w:val="24"/>
          <w:szCs w:val="24"/>
        </w:rPr>
        <w:t>.</w:t>
      </w:r>
      <w:r w:rsidR="001364C6">
        <w:rPr>
          <w:sz w:val="24"/>
          <w:szCs w:val="24"/>
        </w:rPr>
        <w:br/>
      </w:r>
    </w:p>
    <w:p w14:paraId="7CB7B83A" w14:textId="77777777" w:rsidR="001364C6" w:rsidRDefault="003350FF" w:rsidP="00862AE6">
      <w:pPr>
        <w:spacing w:line="240" w:lineRule="auto"/>
        <w:rPr>
          <w:sz w:val="24"/>
          <w:szCs w:val="24"/>
        </w:rPr>
      </w:pPr>
      <w:r w:rsidRPr="00315332">
        <w:rPr>
          <w:b/>
          <w:sz w:val="24"/>
          <w:szCs w:val="24"/>
        </w:rPr>
        <w:lastRenderedPageBreak/>
        <w:t xml:space="preserve">§ 4 </w:t>
      </w:r>
      <w:r w:rsidR="00C03462" w:rsidRPr="00315332">
        <w:rPr>
          <w:b/>
          <w:sz w:val="24"/>
          <w:szCs w:val="24"/>
        </w:rPr>
        <w:t>Valg af bestyrelse</w:t>
      </w:r>
      <w:r w:rsidR="0016021A" w:rsidRPr="00315332">
        <w:rPr>
          <w:b/>
          <w:sz w:val="24"/>
          <w:szCs w:val="24"/>
        </w:rPr>
        <w:t>n</w:t>
      </w:r>
      <w:r w:rsidR="00C03462" w:rsidRPr="00315332">
        <w:rPr>
          <w:b/>
          <w:sz w:val="24"/>
          <w:szCs w:val="24"/>
        </w:rPr>
        <w:t>s repræsentanter</w:t>
      </w:r>
      <w:r w:rsidR="00507854" w:rsidRPr="00315332">
        <w:rPr>
          <w:b/>
          <w:sz w:val="24"/>
          <w:szCs w:val="24"/>
        </w:rPr>
        <w:br/>
      </w:r>
      <w:r w:rsidR="008C7897">
        <w:rPr>
          <w:sz w:val="24"/>
          <w:szCs w:val="24"/>
        </w:rPr>
        <w:t xml:space="preserve">Forældre med børn i institutionen er valgbare og har valgret vedrørende forældrerepræsentanterne i bestyrelsen. Ved afstemning kan hver forældre med valgret afgive én </w:t>
      </w:r>
    </w:p>
    <w:p w14:paraId="0A7CACAF" w14:textId="77777777" w:rsidR="001364C6" w:rsidRDefault="001364C6" w:rsidP="00862AE6">
      <w:pPr>
        <w:spacing w:line="240" w:lineRule="auto"/>
        <w:rPr>
          <w:sz w:val="24"/>
          <w:szCs w:val="24"/>
        </w:rPr>
      </w:pPr>
    </w:p>
    <w:p w14:paraId="6BF961C8" w14:textId="77777777" w:rsidR="001364C6" w:rsidRDefault="001364C6" w:rsidP="00862AE6">
      <w:pPr>
        <w:spacing w:line="240" w:lineRule="auto"/>
        <w:rPr>
          <w:sz w:val="24"/>
          <w:szCs w:val="24"/>
        </w:rPr>
      </w:pPr>
    </w:p>
    <w:p w14:paraId="2BB9B3F2" w14:textId="7B7C4F25" w:rsidR="008C7897" w:rsidRDefault="008C7897" w:rsidP="00862A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stemme. Der vil i særlige situationer kunne tillægges andre end de biologiske forældre valgbarhed og valgret. </w:t>
      </w:r>
    </w:p>
    <w:p w14:paraId="0E391060" w14:textId="3964BF32" w:rsidR="00862AE6" w:rsidRPr="00315332" w:rsidRDefault="004E69D2" w:rsidP="00862AE6">
      <w:pPr>
        <w:spacing w:line="240" w:lineRule="auto"/>
        <w:rPr>
          <w:b/>
          <w:sz w:val="24"/>
          <w:szCs w:val="24"/>
        </w:rPr>
      </w:pPr>
      <w:r w:rsidRPr="00315332">
        <w:rPr>
          <w:sz w:val="24"/>
          <w:szCs w:val="24"/>
        </w:rPr>
        <w:t>De 3 f</w:t>
      </w:r>
      <w:r w:rsidR="00C03462" w:rsidRPr="00315332">
        <w:rPr>
          <w:sz w:val="24"/>
          <w:szCs w:val="24"/>
        </w:rPr>
        <w:t>oræl</w:t>
      </w:r>
      <w:r w:rsidRPr="00315332">
        <w:rPr>
          <w:sz w:val="24"/>
          <w:szCs w:val="24"/>
        </w:rPr>
        <w:t>drebestyrelsesrepræsentanterne</w:t>
      </w:r>
      <w:r w:rsidR="00C03462" w:rsidRPr="00315332">
        <w:rPr>
          <w:sz w:val="24"/>
          <w:szCs w:val="24"/>
        </w:rPr>
        <w:t xml:space="preserve"> vælges af og blandt forældre med børn i institutionen på et forældremøde for 2 år ad gangen. </w:t>
      </w:r>
      <w:r w:rsidR="00862AE6">
        <w:rPr>
          <w:sz w:val="24"/>
          <w:szCs w:val="24"/>
        </w:rPr>
        <w:t xml:space="preserve">Det tilstræbes at der vælges 2 forældrerepræsentanter ind på lige år og 1 på ulige af hensyn til kontinuiteten i bestyrelsen. </w:t>
      </w:r>
      <w:r w:rsidR="008C7897" w:rsidRPr="00315332">
        <w:rPr>
          <w:sz w:val="24"/>
          <w:szCs w:val="24"/>
        </w:rPr>
        <w:t>Valgperioden påbegyndes umiddelbart efter valget.</w:t>
      </w:r>
    </w:p>
    <w:p w14:paraId="3E35F4F6" w14:textId="77777777" w:rsidR="00066012" w:rsidRPr="00315332" w:rsidRDefault="003276C0" w:rsidP="00066012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De</w:t>
      </w:r>
      <w:r w:rsidR="00A71F0A" w:rsidRPr="00315332">
        <w:rPr>
          <w:sz w:val="24"/>
          <w:szCs w:val="24"/>
        </w:rPr>
        <w:t xml:space="preserve"> 2 bestyrelses</w:t>
      </w:r>
      <w:r w:rsidR="00C03462" w:rsidRPr="00315332">
        <w:rPr>
          <w:sz w:val="24"/>
          <w:szCs w:val="24"/>
        </w:rPr>
        <w:t>repræsentanter</w:t>
      </w:r>
      <w:r w:rsidR="00A71F0A" w:rsidRPr="00315332">
        <w:rPr>
          <w:sz w:val="24"/>
          <w:szCs w:val="24"/>
        </w:rPr>
        <w:t>,</w:t>
      </w:r>
      <w:r w:rsidR="00C03462" w:rsidRPr="00315332">
        <w:rPr>
          <w:sz w:val="24"/>
          <w:szCs w:val="24"/>
        </w:rPr>
        <w:t xml:space="preserve"> der er udpeget </w:t>
      </w:r>
      <w:r w:rsidRPr="00315332">
        <w:rPr>
          <w:sz w:val="24"/>
          <w:szCs w:val="24"/>
        </w:rPr>
        <w:t>af</w:t>
      </w:r>
      <w:r w:rsidR="00C03462" w:rsidRPr="00315332">
        <w:rPr>
          <w:sz w:val="24"/>
          <w:szCs w:val="24"/>
        </w:rPr>
        <w:t xml:space="preserve"> Gentofte Børnevenner</w:t>
      </w:r>
      <w:r w:rsidR="001A65C3" w:rsidRPr="00315332">
        <w:rPr>
          <w:sz w:val="24"/>
          <w:szCs w:val="24"/>
        </w:rPr>
        <w:t>,</w:t>
      </w:r>
      <w:r w:rsidR="00C03462" w:rsidRPr="00315332">
        <w:rPr>
          <w:sz w:val="24"/>
          <w:szCs w:val="24"/>
        </w:rPr>
        <w:t xml:space="preserve"> </w:t>
      </w:r>
      <w:r w:rsidR="001A65C3" w:rsidRPr="00315332">
        <w:rPr>
          <w:sz w:val="24"/>
          <w:szCs w:val="24"/>
        </w:rPr>
        <w:t>udpeges</w:t>
      </w:r>
      <w:r w:rsidRPr="00315332">
        <w:rPr>
          <w:sz w:val="24"/>
          <w:szCs w:val="24"/>
        </w:rPr>
        <w:t xml:space="preserve"> </w:t>
      </w:r>
      <w:r w:rsidR="00C03462" w:rsidRPr="00315332">
        <w:rPr>
          <w:sz w:val="24"/>
          <w:szCs w:val="24"/>
        </w:rPr>
        <w:t>for en periode på op til 4 år, følgende de</w:t>
      </w:r>
      <w:r w:rsidR="00A71F0A" w:rsidRPr="00315332">
        <w:rPr>
          <w:sz w:val="24"/>
          <w:szCs w:val="24"/>
        </w:rPr>
        <w:t>n</w:t>
      </w:r>
      <w:r w:rsidR="00C03462" w:rsidRPr="00315332">
        <w:rPr>
          <w:sz w:val="24"/>
          <w:szCs w:val="24"/>
        </w:rPr>
        <w:t xml:space="preserve"> kommunale valg</w:t>
      </w:r>
      <w:r w:rsidR="00A71F0A" w:rsidRPr="00315332">
        <w:rPr>
          <w:sz w:val="24"/>
          <w:szCs w:val="24"/>
        </w:rPr>
        <w:t>periode</w:t>
      </w:r>
      <w:r w:rsidR="00C03462" w:rsidRPr="00315332">
        <w:rPr>
          <w:sz w:val="24"/>
          <w:szCs w:val="24"/>
        </w:rPr>
        <w:t>.</w:t>
      </w:r>
    </w:p>
    <w:p w14:paraId="37036326" w14:textId="6907A5B9" w:rsidR="00862AE6" w:rsidRPr="00862AE6" w:rsidRDefault="00D017F8" w:rsidP="00427880">
      <w:pPr>
        <w:spacing w:line="240" w:lineRule="auto"/>
        <w:rPr>
          <w:sz w:val="24"/>
          <w:szCs w:val="24"/>
        </w:rPr>
      </w:pPr>
      <w:r w:rsidRPr="00862AE6">
        <w:rPr>
          <w:sz w:val="24"/>
          <w:szCs w:val="24"/>
        </w:rPr>
        <w:t xml:space="preserve">Derudover </w:t>
      </w:r>
      <w:r w:rsidR="004E69D2" w:rsidRPr="00862AE6">
        <w:rPr>
          <w:sz w:val="24"/>
          <w:szCs w:val="24"/>
        </w:rPr>
        <w:t>vælges en p</w:t>
      </w:r>
      <w:r w:rsidR="00A71F0A" w:rsidRPr="00862AE6">
        <w:rPr>
          <w:sz w:val="24"/>
          <w:szCs w:val="24"/>
        </w:rPr>
        <w:t>ersonale</w:t>
      </w:r>
      <w:r w:rsidR="00902D39" w:rsidRPr="00862AE6">
        <w:rPr>
          <w:sz w:val="24"/>
          <w:szCs w:val="24"/>
        </w:rPr>
        <w:t>repræsentant</w:t>
      </w:r>
      <w:r w:rsidR="004E69D2" w:rsidRPr="00862AE6">
        <w:rPr>
          <w:sz w:val="24"/>
          <w:szCs w:val="24"/>
        </w:rPr>
        <w:t xml:space="preserve"> </w:t>
      </w:r>
      <w:r w:rsidRPr="00862AE6">
        <w:rPr>
          <w:sz w:val="24"/>
          <w:szCs w:val="24"/>
        </w:rPr>
        <w:t xml:space="preserve">af og blandt de fastansatte </w:t>
      </w:r>
      <w:r w:rsidR="00862AE6">
        <w:rPr>
          <w:sz w:val="24"/>
          <w:szCs w:val="24"/>
        </w:rPr>
        <w:t xml:space="preserve">medarbejdere i institutionen </w:t>
      </w:r>
      <w:r w:rsidRPr="00862AE6">
        <w:rPr>
          <w:sz w:val="24"/>
          <w:szCs w:val="24"/>
        </w:rPr>
        <w:t>til at deltage i be</w:t>
      </w:r>
      <w:r w:rsidR="00862AE6">
        <w:rPr>
          <w:sz w:val="24"/>
          <w:szCs w:val="24"/>
        </w:rPr>
        <w:t>styrelsesmøderne uden stemmeret for 2 år ad gangen</w:t>
      </w:r>
      <w:r w:rsidR="00862AE6" w:rsidRPr="00862AE6">
        <w:rPr>
          <w:sz w:val="24"/>
          <w:szCs w:val="24"/>
        </w:rPr>
        <w:t xml:space="preserve">, </w:t>
      </w:r>
      <w:r w:rsidR="004E69D2" w:rsidRPr="00862AE6">
        <w:rPr>
          <w:sz w:val="24"/>
          <w:szCs w:val="24"/>
        </w:rPr>
        <w:t xml:space="preserve">og </w:t>
      </w:r>
      <w:r w:rsidR="00902D39" w:rsidRPr="00862AE6">
        <w:rPr>
          <w:sz w:val="24"/>
          <w:szCs w:val="24"/>
        </w:rPr>
        <w:t>e</w:t>
      </w:r>
      <w:r w:rsidR="00A71F0A" w:rsidRPr="00862AE6">
        <w:rPr>
          <w:sz w:val="24"/>
          <w:szCs w:val="24"/>
        </w:rPr>
        <w:t>n</w:t>
      </w:r>
      <w:r w:rsidR="00902D39" w:rsidRPr="00862AE6">
        <w:rPr>
          <w:sz w:val="24"/>
          <w:szCs w:val="24"/>
        </w:rPr>
        <w:t xml:space="preserve"> </w:t>
      </w:r>
      <w:r w:rsidR="004E69D2" w:rsidRPr="00862AE6">
        <w:rPr>
          <w:sz w:val="24"/>
          <w:szCs w:val="24"/>
        </w:rPr>
        <w:t xml:space="preserve">suppleant for denne på et personalemøde </w:t>
      </w:r>
      <w:r w:rsidR="00862AE6">
        <w:rPr>
          <w:sz w:val="24"/>
          <w:szCs w:val="24"/>
        </w:rPr>
        <w:t xml:space="preserve">ligeledes </w:t>
      </w:r>
      <w:r w:rsidR="004E69D2" w:rsidRPr="00862AE6">
        <w:rPr>
          <w:sz w:val="24"/>
          <w:szCs w:val="24"/>
        </w:rPr>
        <w:t xml:space="preserve">for 2 år ad gangen. </w:t>
      </w:r>
      <w:r w:rsidR="001364C6">
        <w:rPr>
          <w:sz w:val="24"/>
          <w:szCs w:val="24"/>
        </w:rPr>
        <w:br/>
      </w:r>
    </w:p>
    <w:p w14:paraId="17FF8438" w14:textId="7296B108" w:rsidR="00BA7698" w:rsidRPr="00315332" w:rsidRDefault="00BA7698" w:rsidP="00427880">
      <w:pPr>
        <w:spacing w:line="240" w:lineRule="auto"/>
        <w:rPr>
          <w:sz w:val="24"/>
          <w:szCs w:val="24"/>
        </w:rPr>
      </w:pPr>
      <w:r w:rsidRPr="00315332">
        <w:rPr>
          <w:b/>
          <w:sz w:val="24"/>
          <w:szCs w:val="24"/>
        </w:rPr>
        <w:t>§ 5 Valgprocedure</w:t>
      </w:r>
      <w:r w:rsidR="00A71F0A" w:rsidRPr="00315332">
        <w:rPr>
          <w:b/>
          <w:sz w:val="24"/>
          <w:szCs w:val="24"/>
        </w:rPr>
        <w:br/>
      </w:r>
      <w:r w:rsidRPr="00315332">
        <w:rPr>
          <w:sz w:val="24"/>
          <w:szCs w:val="24"/>
        </w:rPr>
        <w:t>Valg til bestyrelsen sker ved simpelt stemmeflertal, hvilket vil sige, at valgt er den eller de personer med flest stemmer. I tilfælde af stemmelighed, hvorved der ikke kan træffes afgørelse om, hvem der er valgt til institutionsbestyrelsen, finder der omvalg sted mellem de kandidater, der har fået lige mange stemmer.</w:t>
      </w:r>
      <w:r w:rsidR="001364C6">
        <w:rPr>
          <w:sz w:val="24"/>
          <w:szCs w:val="24"/>
        </w:rPr>
        <w:br/>
      </w:r>
    </w:p>
    <w:p w14:paraId="408022E6" w14:textId="2DD3762B" w:rsidR="003F2BBF" w:rsidRPr="00315332" w:rsidRDefault="003F2BBF" w:rsidP="00427880">
      <w:pPr>
        <w:spacing w:line="240" w:lineRule="auto"/>
        <w:rPr>
          <w:sz w:val="24"/>
          <w:szCs w:val="24"/>
        </w:rPr>
      </w:pPr>
      <w:r w:rsidRPr="00315332">
        <w:rPr>
          <w:b/>
          <w:sz w:val="24"/>
          <w:szCs w:val="24"/>
        </w:rPr>
        <w:t>§ 6 Konstituering og beslutninger</w:t>
      </w:r>
      <w:r w:rsidR="00A71F0A" w:rsidRPr="00315332">
        <w:rPr>
          <w:b/>
          <w:sz w:val="24"/>
          <w:szCs w:val="24"/>
        </w:rPr>
        <w:br/>
      </w:r>
      <w:r w:rsidR="009A31D4">
        <w:rPr>
          <w:sz w:val="24"/>
          <w:szCs w:val="24"/>
        </w:rPr>
        <w:t>B</w:t>
      </w:r>
      <w:r w:rsidRPr="00315332">
        <w:rPr>
          <w:sz w:val="24"/>
          <w:szCs w:val="24"/>
        </w:rPr>
        <w:t xml:space="preserve">estyrelsen konstituerer sig med formand og næstformand på det førstkommende møde efter valg til institutionsbestyrelsen. Konstitueringen </w:t>
      </w:r>
      <w:r w:rsidR="008C7897">
        <w:rPr>
          <w:sz w:val="24"/>
          <w:szCs w:val="24"/>
        </w:rPr>
        <w:t>tilstræbes at foretages i forbindelse med forældremødet og senest 5</w:t>
      </w:r>
      <w:r w:rsidRPr="008C7897">
        <w:rPr>
          <w:sz w:val="24"/>
          <w:szCs w:val="24"/>
        </w:rPr>
        <w:t xml:space="preserve"> dage</w:t>
      </w:r>
      <w:r w:rsidRPr="00315332">
        <w:rPr>
          <w:sz w:val="24"/>
          <w:szCs w:val="24"/>
        </w:rPr>
        <w:t xml:space="preserve"> efter</w:t>
      </w:r>
      <w:r w:rsidR="00A71F0A" w:rsidRPr="00315332">
        <w:rPr>
          <w:sz w:val="24"/>
          <w:szCs w:val="24"/>
        </w:rPr>
        <w:t>,</w:t>
      </w:r>
      <w:r w:rsidRPr="00315332">
        <w:rPr>
          <w:sz w:val="24"/>
          <w:szCs w:val="24"/>
        </w:rPr>
        <w:t xml:space="preserve"> der har været afholdt valg til institutionsbestyrelsen</w:t>
      </w:r>
      <w:r w:rsidRPr="008C7897">
        <w:rPr>
          <w:sz w:val="24"/>
          <w:szCs w:val="24"/>
        </w:rPr>
        <w:t>.</w:t>
      </w:r>
      <w:r w:rsidR="00B21249" w:rsidRPr="008C7897">
        <w:rPr>
          <w:sz w:val="24"/>
          <w:szCs w:val="24"/>
        </w:rPr>
        <w:t xml:space="preserve"> </w:t>
      </w:r>
    </w:p>
    <w:p w14:paraId="0EC7A122" w14:textId="77777777" w:rsidR="0016021A" w:rsidRPr="00315332" w:rsidRDefault="003F2BBF" w:rsidP="00427880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 xml:space="preserve">Institutionsbestyrelsen er kun beslutningsdygtig, når mindst </w:t>
      </w:r>
      <w:r w:rsidR="009A31D4">
        <w:rPr>
          <w:sz w:val="24"/>
          <w:szCs w:val="24"/>
        </w:rPr>
        <w:t>3</w:t>
      </w:r>
      <w:r w:rsidRPr="00315332">
        <w:rPr>
          <w:sz w:val="24"/>
          <w:szCs w:val="24"/>
        </w:rPr>
        <w:t xml:space="preserve"> af medlemmerne er til stede. Institutionsbestyrelsens afgørelser træffes ved almindeligt stemmeflertal. I tilfælde af stemmelighed har bestyrelsesformanden den afgørende stemme. </w:t>
      </w:r>
    </w:p>
    <w:p w14:paraId="1B7D4515" w14:textId="77777777" w:rsidR="003F2BBF" w:rsidRPr="00315332" w:rsidRDefault="003F2BBF" w:rsidP="00427880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Over institutionsbestyrelsens forhandlinger føres e</w:t>
      </w:r>
      <w:r w:rsidR="00787D66" w:rsidRPr="00315332">
        <w:rPr>
          <w:sz w:val="24"/>
          <w:szCs w:val="24"/>
        </w:rPr>
        <w:t>t</w:t>
      </w:r>
      <w:r w:rsidRPr="00315332">
        <w:rPr>
          <w:sz w:val="24"/>
          <w:szCs w:val="24"/>
        </w:rPr>
        <w:t xml:space="preserve"> </w:t>
      </w:r>
      <w:r w:rsidR="00787D66" w:rsidRPr="00315332">
        <w:rPr>
          <w:sz w:val="24"/>
          <w:szCs w:val="24"/>
        </w:rPr>
        <w:t>referat</w:t>
      </w:r>
      <w:r w:rsidRPr="00315332">
        <w:rPr>
          <w:sz w:val="24"/>
          <w:szCs w:val="24"/>
        </w:rPr>
        <w:t>, der underskrives af de i mødet deltagende bestyrelsesmedlemmer.</w:t>
      </w:r>
    </w:p>
    <w:p w14:paraId="2FD00528" w14:textId="77777777" w:rsidR="003F2BBF" w:rsidRPr="00315332" w:rsidRDefault="003F2BBF" w:rsidP="00427880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Institutionsbestyrelsen fastsætter selv sin forretningsorden.</w:t>
      </w:r>
      <w:r w:rsidR="00FC3B3D" w:rsidRPr="00315332">
        <w:rPr>
          <w:sz w:val="24"/>
          <w:szCs w:val="24"/>
        </w:rPr>
        <w:br/>
      </w:r>
    </w:p>
    <w:p w14:paraId="5A6290CB" w14:textId="77777777" w:rsidR="0002532E" w:rsidRDefault="0002532E" w:rsidP="00427880">
      <w:pPr>
        <w:spacing w:line="240" w:lineRule="auto"/>
        <w:rPr>
          <w:sz w:val="24"/>
          <w:szCs w:val="24"/>
        </w:rPr>
      </w:pPr>
      <w:r w:rsidRPr="00315332">
        <w:rPr>
          <w:b/>
          <w:sz w:val="24"/>
          <w:szCs w:val="24"/>
        </w:rPr>
        <w:lastRenderedPageBreak/>
        <w:t>§ 7 Institutionsbestyrelsesmedlemmernes udtræden</w:t>
      </w:r>
      <w:r w:rsidR="00A71F0A" w:rsidRPr="00315332">
        <w:rPr>
          <w:b/>
          <w:sz w:val="24"/>
          <w:szCs w:val="24"/>
        </w:rPr>
        <w:br/>
      </w:r>
      <w:r w:rsidRPr="00315332">
        <w:rPr>
          <w:sz w:val="24"/>
          <w:szCs w:val="24"/>
        </w:rPr>
        <w:t>Et forældrevalgt medlem udtræder af institutionsbestyrelsen, når medlemmets barn ophører i institutionen, hvorefter suppleanter indtræder for den resterende valgperiode.</w:t>
      </w:r>
    </w:p>
    <w:p w14:paraId="1E07CF5A" w14:textId="52587668" w:rsidR="001364C6" w:rsidRDefault="001364C6" w:rsidP="00427880">
      <w:pPr>
        <w:spacing w:line="240" w:lineRule="auto"/>
        <w:rPr>
          <w:b/>
          <w:sz w:val="24"/>
          <w:szCs w:val="24"/>
        </w:rPr>
      </w:pPr>
    </w:p>
    <w:p w14:paraId="4F823C84" w14:textId="77777777" w:rsidR="001364C6" w:rsidRDefault="001364C6" w:rsidP="00427880">
      <w:pPr>
        <w:spacing w:line="240" w:lineRule="auto"/>
        <w:rPr>
          <w:b/>
          <w:sz w:val="24"/>
          <w:szCs w:val="24"/>
        </w:rPr>
      </w:pPr>
    </w:p>
    <w:p w14:paraId="0FD35DDE" w14:textId="77777777" w:rsidR="001364C6" w:rsidRPr="00315332" w:rsidRDefault="001364C6" w:rsidP="00427880">
      <w:pPr>
        <w:spacing w:line="240" w:lineRule="auto"/>
        <w:rPr>
          <w:b/>
          <w:sz w:val="24"/>
          <w:szCs w:val="24"/>
        </w:rPr>
      </w:pPr>
    </w:p>
    <w:p w14:paraId="12599D9B" w14:textId="22BEEB1A" w:rsidR="00FC3B3D" w:rsidRPr="00315332" w:rsidRDefault="0002532E" w:rsidP="00427880">
      <w:pPr>
        <w:spacing w:line="240" w:lineRule="auto"/>
        <w:rPr>
          <w:sz w:val="24"/>
          <w:szCs w:val="24"/>
        </w:rPr>
      </w:pPr>
      <w:r w:rsidRPr="009A31D4">
        <w:rPr>
          <w:sz w:val="24"/>
          <w:szCs w:val="24"/>
        </w:rPr>
        <w:t>Hvis et foreningsudpeget medlem udtræder inden</w:t>
      </w:r>
      <w:r w:rsidR="009A31D4" w:rsidRPr="009A31D4">
        <w:rPr>
          <w:sz w:val="24"/>
          <w:szCs w:val="24"/>
        </w:rPr>
        <w:t xml:space="preserve"> </w:t>
      </w:r>
      <w:r w:rsidRPr="009A31D4">
        <w:rPr>
          <w:sz w:val="24"/>
          <w:szCs w:val="24"/>
        </w:rPr>
        <w:t xml:space="preserve">for valgperioden, </w:t>
      </w:r>
      <w:r w:rsidR="009A31D4" w:rsidRPr="009A31D4">
        <w:rPr>
          <w:sz w:val="24"/>
          <w:szCs w:val="24"/>
        </w:rPr>
        <w:t>udpege</w:t>
      </w:r>
      <w:r w:rsidR="005D7AC0">
        <w:rPr>
          <w:sz w:val="24"/>
          <w:szCs w:val="24"/>
        </w:rPr>
        <w:t>r</w:t>
      </w:r>
      <w:r w:rsidR="009A31D4" w:rsidRPr="009A31D4">
        <w:rPr>
          <w:sz w:val="24"/>
          <w:szCs w:val="24"/>
        </w:rPr>
        <w:t xml:space="preserve"> </w:t>
      </w:r>
      <w:r w:rsidRPr="009A31D4">
        <w:rPr>
          <w:sz w:val="24"/>
          <w:szCs w:val="24"/>
        </w:rPr>
        <w:t>Gentofte Børnevenner</w:t>
      </w:r>
      <w:r w:rsidR="005D7AC0">
        <w:rPr>
          <w:sz w:val="24"/>
          <w:szCs w:val="24"/>
        </w:rPr>
        <w:t xml:space="preserve"> en ny</w:t>
      </w:r>
      <w:r w:rsidRPr="009A31D4">
        <w:rPr>
          <w:sz w:val="24"/>
          <w:szCs w:val="24"/>
        </w:rPr>
        <w:t xml:space="preserve">. </w:t>
      </w:r>
    </w:p>
    <w:p w14:paraId="6251DD39" w14:textId="23AACBF6" w:rsidR="0002532E" w:rsidRPr="00315332" w:rsidRDefault="00D017F8" w:rsidP="00427880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P</w:t>
      </w:r>
      <w:r w:rsidR="0002532E" w:rsidRPr="00315332">
        <w:rPr>
          <w:sz w:val="24"/>
          <w:szCs w:val="24"/>
        </w:rPr>
        <w:t>ersonalerepræsentant</w:t>
      </w:r>
      <w:r w:rsidRPr="00315332">
        <w:rPr>
          <w:sz w:val="24"/>
          <w:szCs w:val="24"/>
        </w:rPr>
        <w:t>ens</w:t>
      </w:r>
      <w:r w:rsidR="0002532E" w:rsidRPr="00315332">
        <w:rPr>
          <w:sz w:val="24"/>
          <w:szCs w:val="24"/>
        </w:rPr>
        <w:t xml:space="preserve"> </w:t>
      </w:r>
      <w:r w:rsidRPr="00315332">
        <w:rPr>
          <w:sz w:val="24"/>
          <w:szCs w:val="24"/>
        </w:rPr>
        <w:t xml:space="preserve">tilknytning til </w:t>
      </w:r>
      <w:r w:rsidR="0002532E" w:rsidRPr="00315332">
        <w:rPr>
          <w:sz w:val="24"/>
          <w:szCs w:val="24"/>
        </w:rPr>
        <w:t xml:space="preserve">bestyrelsen </w:t>
      </w:r>
      <w:r w:rsidRPr="00315332">
        <w:rPr>
          <w:sz w:val="24"/>
          <w:szCs w:val="24"/>
        </w:rPr>
        <w:t xml:space="preserve">ophører med </w:t>
      </w:r>
      <w:r w:rsidR="0002532E" w:rsidRPr="00315332">
        <w:rPr>
          <w:sz w:val="24"/>
          <w:szCs w:val="24"/>
        </w:rPr>
        <w:t>øjeblikkelig virkning fra det tidspunkt, hvor den pågældende har afleveret sin opsigelse til</w:t>
      </w:r>
      <w:r w:rsidR="00F437AE" w:rsidRPr="00315332">
        <w:rPr>
          <w:sz w:val="24"/>
          <w:szCs w:val="24"/>
        </w:rPr>
        <w:t xml:space="preserve"> lederen/</w:t>
      </w:r>
      <w:r w:rsidR="0002532E" w:rsidRPr="00315332">
        <w:rPr>
          <w:sz w:val="24"/>
          <w:szCs w:val="24"/>
        </w:rPr>
        <w:t>bestyrelsen eller har modtaget sin opsigelse fra lederen/bestyrelsen.</w:t>
      </w:r>
      <w:r w:rsidR="00A412D0" w:rsidRPr="00315332">
        <w:rPr>
          <w:sz w:val="24"/>
          <w:szCs w:val="24"/>
        </w:rPr>
        <w:t xml:space="preserve"> </w:t>
      </w:r>
      <w:r w:rsidRPr="00315332">
        <w:rPr>
          <w:sz w:val="24"/>
          <w:szCs w:val="24"/>
        </w:rPr>
        <w:t>Herefter indtræ</w:t>
      </w:r>
      <w:r w:rsidR="009A31D4">
        <w:rPr>
          <w:sz w:val="24"/>
          <w:szCs w:val="24"/>
        </w:rPr>
        <w:t>der s</w:t>
      </w:r>
      <w:r w:rsidR="0002532E" w:rsidRPr="00315332">
        <w:rPr>
          <w:sz w:val="24"/>
          <w:szCs w:val="24"/>
        </w:rPr>
        <w:t>uppleanten som personalerepræsentant for den resterende del af valgperioden.</w:t>
      </w:r>
      <w:r w:rsidR="001364C6">
        <w:rPr>
          <w:sz w:val="24"/>
          <w:szCs w:val="24"/>
        </w:rPr>
        <w:br/>
      </w:r>
    </w:p>
    <w:p w14:paraId="79A0CCA4" w14:textId="77777777" w:rsidR="008D6219" w:rsidRPr="00315332" w:rsidRDefault="008D6219" w:rsidP="00427880">
      <w:pPr>
        <w:spacing w:line="240" w:lineRule="auto"/>
        <w:rPr>
          <w:sz w:val="24"/>
          <w:szCs w:val="24"/>
        </w:rPr>
      </w:pPr>
      <w:r w:rsidRPr="00315332">
        <w:rPr>
          <w:b/>
          <w:sz w:val="24"/>
          <w:szCs w:val="24"/>
        </w:rPr>
        <w:t>§ 8 Lederens rolle i relation til bestyrelsens arbejde</w:t>
      </w:r>
      <w:r w:rsidR="0035474C" w:rsidRPr="00315332">
        <w:rPr>
          <w:b/>
          <w:sz w:val="24"/>
          <w:szCs w:val="24"/>
        </w:rPr>
        <w:br/>
      </w:r>
      <w:r w:rsidRPr="00315332">
        <w:rPr>
          <w:sz w:val="24"/>
          <w:szCs w:val="24"/>
        </w:rPr>
        <w:t xml:space="preserve">Lederen deltager i </w:t>
      </w:r>
      <w:r w:rsidR="009A31D4">
        <w:rPr>
          <w:sz w:val="24"/>
          <w:szCs w:val="24"/>
        </w:rPr>
        <w:t>b</w:t>
      </w:r>
      <w:r w:rsidRPr="00315332">
        <w:rPr>
          <w:sz w:val="24"/>
          <w:szCs w:val="24"/>
        </w:rPr>
        <w:t>estyrelsesmøderne og er sekretær/sagsbehandler for bestyrelsen.</w:t>
      </w:r>
    </w:p>
    <w:p w14:paraId="28D7A6DE" w14:textId="0200E821" w:rsidR="008D6219" w:rsidRPr="00315332" w:rsidRDefault="008D6219" w:rsidP="00427880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Det er lederens ansvar i samarbejde med bestyrelse</w:t>
      </w:r>
      <w:r w:rsidR="00BB1D7A">
        <w:rPr>
          <w:sz w:val="24"/>
          <w:szCs w:val="24"/>
        </w:rPr>
        <w:t>sformanden at forberede møderne</w:t>
      </w:r>
      <w:r w:rsidRPr="00315332">
        <w:rPr>
          <w:sz w:val="24"/>
          <w:szCs w:val="24"/>
        </w:rPr>
        <w:t xml:space="preserve"> og være ansvarlig for udarbejdelse af dagsordenen.</w:t>
      </w:r>
    </w:p>
    <w:p w14:paraId="74294CB7" w14:textId="77777777" w:rsidR="00421270" w:rsidRPr="00315332" w:rsidRDefault="00421270" w:rsidP="00427880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Lederen varetager under ansvar for bestyrelsen den daglige pædagogiske og administrative ledelse af institutionen.</w:t>
      </w:r>
    </w:p>
    <w:p w14:paraId="4F172086" w14:textId="245EAD77" w:rsidR="00F3790E" w:rsidRDefault="00421270" w:rsidP="00427880">
      <w:pPr>
        <w:spacing w:line="240" w:lineRule="auto"/>
        <w:rPr>
          <w:b/>
          <w:sz w:val="24"/>
          <w:szCs w:val="24"/>
        </w:rPr>
      </w:pPr>
      <w:r w:rsidRPr="00315332">
        <w:rPr>
          <w:sz w:val="24"/>
          <w:szCs w:val="24"/>
        </w:rPr>
        <w:t>Ansættelse og afskedigelse af institutionens øvrige personale varetages af lederen efter bestyrelsens delegation og bemyndigelse.</w:t>
      </w:r>
      <w:r w:rsidR="001364C6">
        <w:rPr>
          <w:sz w:val="24"/>
          <w:szCs w:val="24"/>
        </w:rPr>
        <w:br/>
      </w:r>
    </w:p>
    <w:p w14:paraId="4865EBE2" w14:textId="77777777" w:rsidR="002B7A6E" w:rsidRPr="00315332" w:rsidRDefault="002B7A6E" w:rsidP="00427880">
      <w:pPr>
        <w:spacing w:line="240" w:lineRule="auto"/>
        <w:rPr>
          <w:sz w:val="24"/>
          <w:szCs w:val="24"/>
        </w:rPr>
      </w:pPr>
      <w:r w:rsidRPr="00315332">
        <w:rPr>
          <w:b/>
          <w:sz w:val="24"/>
          <w:szCs w:val="24"/>
        </w:rPr>
        <w:t xml:space="preserve">§ 9 </w:t>
      </w:r>
      <w:r w:rsidR="00327599">
        <w:rPr>
          <w:b/>
          <w:sz w:val="24"/>
          <w:szCs w:val="24"/>
        </w:rPr>
        <w:t>B</w:t>
      </w:r>
      <w:r w:rsidRPr="00315332">
        <w:rPr>
          <w:b/>
          <w:sz w:val="24"/>
          <w:szCs w:val="24"/>
        </w:rPr>
        <w:t>estyrelsens beslutningsdygtighed</w:t>
      </w:r>
      <w:r w:rsidR="0035474C" w:rsidRPr="00315332">
        <w:rPr>
          <w:b/>
          <w:sz w:val="24"/>
          <w:szCs w:val="24"/>
        </w:rPr>
        <w:br/>
      </w:r>
      <w:r w:rsidRPr="00315332">
        <w:rPr>
          <w:sz w:val="24"/>
          <w:szCs w:val="24"/>
        </w:rPr>
        <w:t>Bestyrelsen påser</w:t>
      </w:r>
      <w:r w:rsidR="0035474C" w:rsidRPr="00315332">
        <w:rPr>
          <w:sz w:val="24"/>
          <w:szCs w:val="24"/>
        </w:rPr>
        <w:t>,</w:t>
      </w:r>
      <w:r w:rsidRPr="00315332">
        <w:rPr>
          <w:sz w:val="24"/>
          <w:szCs w:val="24"/>
        </w:rPr>
        <w:t xml:space="preserve"> at institutionens administrative og økonomiske anliggender varetages under hensyn til institutionens formål og de regler, der til enhver tid er gældende for institutionens ledelse og drift.</w:t>
      </w:r>
    </w:p>
    <w:p w14:paraId="09172AF3" w14:textId="55A3919D" w:rsidR="002B7A6E" w:rsidRPr="00315332" w:rsidRDefault="002B7A6E" w:rsidP="00427880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Indgåelse og ophævelse af aftaler</w:t>
      </w:r>
      <w:r w:rsidR="0035474C" w:rsidRPr="00315332">
        <w:rPr>
          <w:sz w:val="24"/>
          <w:szCs w:val="24"/>
        </w:rPr>
        <w:t>,</w:t>
      </w:r>
      <w:r w:rsidRPr="00315332">
        <w:rPr>
          <w:sz w:val="24"/>
          <w:szCs w:val="24"/>
        </w:rPr>
        <w:t xml:space="preserve"> der rækker ud</w:t>
      </w:r>
      <w:r w:rsidR="00327599">
        <w:rPr>
          <w:sz w:val="24"/>
          <w:szCs w:val="24"/>
        </w:rPr>
        <w:t xml:space="preserve"> </w:t>
      </w:r>
      <w:r w:rsidRPr="00315332">
        <w:rPr>
          <w:sz w:val="24"/>
          <w:szCs w:val="24"/>
        </w:rPr>
        <w:t xml:space="preserve">over institutionens daglige ledelse </w:t>
      </w:r>
      <w:r w:rsidR="00BC16C5" w:rsidRPr="00315332">
        <w:rPr>
          <w:sz w:val="24"/>
          <w:szCs w:val="24"/>
        </w:rPr>
        <w:t xml:space="preserve">og drift, kræver </w:t>
      </w:r>
      <w:r w:rsidR="004B4EE0" w:rsidRPr="00315332">
        <w:rPr>
          <w:sz w:val="24"/>
          <w:szCs w:val="24"/>
        </w:rPr>
        <w:t xml:space="preserve">tilslutning af </w:t>
      </w:r>
      <w:r w:rsidR="00D86DBE">
        <w:rPr>
          <w:sz w:val="24"/>
          <w:szCs w:val="24"/>
        </w:rPr>
        <w:t xml:space="preserve">et </w:t>
      </w:r>
      <w:r w:rsidR="00BC16C5" w:rsidRPr="00315332">
        <w:rPr>
          <w:sz w:val="24"/>
          <w:szCs w:val="24"/>
        </w:rPr>
        <w:t xml:space="preserve">flertal </w:t>
      </w:r>
      <w:r w:rsidR="00BC16C5" w:rsidRPr="001364C6">
        <w:rPr>
          <w:sz w:val="24"/>
          <w:szCs w:val="24"/>
        </w:rPr>
        <w:t>på</w:t>
      </w:r>
      <w:r w:rsidR="004E69D2" w:rsidRPr="001364C6">
        <w:rPr>
          <w:sz w:val="24"/>
          <w:szCs w:val="24"/>
        </w:rPr>
        <w:t xml:space="preserve"> </w:t>
      </w:r>
      <w:r w:rsidR="0070780E" w:rsidRPr="001364C6">
        <w:rPr>
          <w:sz w:val="24"/>
          <w:szCs w:val="24"/>
        </w:rPr>
        <w:t>3</w:t>
      </w:r>
      <w:r w:rsidR="001364C6" w:rsidRPr="001364C6">
        <w:rPr>
          <w:sz w:val="24"/>
          <w:szCs w:val="24"/>
        </w:rPr>
        <w:t xml:space="preserve">/5 </w:t>
      </w:r>
      <w:r w:rsidR="00BC16C5" w:rsidRPr="001364C6">
        <w:rPr>
          <w:sz w:val="24"/>
          <w:szCs w:val="24"/>
        </w:rPr>
        <w:t>af</w:t>
      </w:r>
      <w:r w:rsidR="00BC16C5" w:rsidRPr="00315332">
        <w:rPr>
          <w:sz w:val="24"/>
          <w:szCs w:val="24"/>
        </w:rPr>
        <w:t xml:space="preserve"> bestyrelsens medlemmer.</w:t>
      </w:r>
      <w:r w:rsidR="00D7737D" w:rsidRPr="00315332">
        <w:rPr>
          <w:sz w:val="24"/>
          <w:szCs w:val="24"/>
        </w:rPr>
        <w:t xml:space="preserve"> </w:t>
      </w:r>
    </w:p>
    <w:p w14:paraId="58D76AB1" w14:textId="56882D63" w:rsidR="00BC16C5" w:rsidRPr="00315332" w:rsidRDefault="00BC16C5" w:rsidP="00427880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Indgåelse og ophævelse af drift</w:t>
      </w:r>
      <w:r w:rsidR="006A18D3">
        <w:rPr>
          <w:sz w:val="24"/>
          <w:szCs w:val="24"/>
        </w:rPr>
        <w:t>s</w:t>
      </w:r>
      <w:r w:rsidRPr="00315332">
        <w:rPr>
          <w:sz w:val="24"/>
          <w:szCs w:val="24"/>
        </w:rPr>
        <w:t xml:space="preserve">overenskomst mellem institutionen og Gentofte Kommune kræver </w:t>
      </w:r>
      <w:r w:rsidR="004B4EE0" w:rsidRPr="00315332">
        <w:rPr>
          <w:sz w:val="24"/>
          <w:szCs w:val="24"/>
        </w:rPr>
        <w:t xml:space="preserve">tilslutning af </w:t>
      </w:r>
      <w:r w:rsidRPr="00315332">
        <w:rPr>
          <w:sz w:val="24"/>
          <w:szCs w:val="24"/>
        </w:rPr>
        <w:t xml:space="preserve">et </w:t>
      </w:r>
      <w:r w:rsidRPr="001364C6">
        <w:rPr>
          <w:sz w:val="24"/>
          <w:szCs w:val="24"/>
        </w:rPr>
        <w:t>flertal på</w:t>
      </w:r>
      <w:r w:rsidR="004E69D2" w:rsidRPr="001364C6">
        <w:rPr>
          <w:sz w:val="24"/>
          <w:szCs w:val="24"/>
        </w:rPr>
        <w:t xml:space="preserve"> </w:t>
      </w:r>
      <w:r w:rsidR="0070780E" w:rsidRPr="001364C6">
        <w:rPr>
          <w:sz w:val="24"/>
          <w:szCs w:val="24"/>
        </w:rPr>
        <w:t>3/5</w:t>
      </w:r>
      <w:r w:rsidRPr="001364C6">
        <w:rPr>
          <w:sz w:val="24"/>
          <w:szCs w:val="24"/>
        </w:rPr>
        <w:t xml:space="preserve"> af</w:t>
      </w:r>
      <w:r w:rsidRPr="00315332">
        <w:rPr>
          <w:sz w:val="24"/>
          <w:szCs w:val="24"/>
        </w:rPr>
        <w:t xml:space="preserve"> bestyrelsens medlemmer.</w:t>
      </w:r>
    </w:p>
    <w:p w14:paraId="5B24EDE7" w14:textId="6526FC09" w:rsidR="00FC3B3D" w:rsidRPr="00315332" w:rsidRDefault="00BC16C5" w:rsidP="00427880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Indgåelse og ophævelse af aftaler</w:t>
      </w:r>
      <w:r w:rsidR="0035474C" w:rsidRPr="00315332">
        <w:rPr>
          <w:sz w:val="24"/>
          <w:szCs w:val="24"/>
        </w:rPr>
        <w:t>,</w:t>
      </w:r>
      <w:r w:rsidRPr="00315332">
        <w:rPr>
          <w:sz w:val="24"/>
          <w:szCs w:val="24"/>
        </w:rPr>
        <w:t xml:space="preserve"> som berører institutionens kapital, </w:t>
      </w:r>
      <w:r w:rsidR="0035474C" w:rsidRPr="00315332">
        <w:rPr>
          <w:sz w:val="24"/>
          <w:szCs w:val="24"/>
        </w:rPr>
        <w:t xml:space="preserve">der rækker ud over institutionens daglige drift, </w:t>
      </w:r>
      <w:r w:rsidRPr="00315332">
        <w:rPr>
          <w:sz w:val="24"/>
          <w:szCs w:val="24"/>
        </w:rPr>
        <w:t>kræver</w:t>
      </w:r>
      <w:r w:rsidR="004B4EE0" w:rsidRPr="00315332">
        <w:rPr>
          <w:sz w:val="24"/>
          <w:szCs w:val="24"/>
        </w:rPr>
        <w:t xml:space="preserve"> tilslutning af</w:t>
      </w:r>
      <w:r w:rsidR="00D86DBE">
        <w:rPr>
          <w:sz w:val="24"/>
          <w:szCs w:val="24"/>
        </w:rPr>
        <w:t xml:space="preserve"> et</w:t>
      </w:r>
      <w:r w:rsidR="0035474C" w:rsidRPr="00315332">
        <w:rPr>
          <w:sz w:val="24"/>
          <w:szCs w:val="24"/>
        </w:rPr>
        <w:t xml:space="preserve"> </w:t>
      </w:r>
      <w:r w:rsidR="0035474C" w:rsidRPr="001364C6">
        <w:rPr>
          <w:sz w:val="24"/>
          <w:szCs w:val="24"/>
        </w:rPr>
        <w:t>flertal på</w:t>
      </w:r>
      <w:r w:rsidR="004E69D2" w:rsidRPr="001364C6">
        <w:rPr>
          <w:sz w:val="24"/>
          <w:szCs w:val="24"/>
        </w:rPr>
        <w:t xml:space="preserve"> </w:t>
      </w:r>
      <w:r w:rsidR="00F45BE5" w:rsidRPr="001364C6">
        <w:rPr>
          <w:sz w:val="24"/>
          <w:szCs w:val="24"/>
        </w:rPr>
        <w:t>3/5</w:t>
      </w:r>
      <w:r w:rsidRPr="00315332">
        <w:rPr>
          <w:sz w:val="24"/>
          <w:szCs w:val="24"/>
        </w:rPr>
        <w:t xml:space="preserve"> af bestyrelsens medlemmer.</w:t>
      </w:r>
    </w:p>
    <w:p w14:paraId="32C79C72" w14:textId="77777777" w:rsidR="001364C6" w:rsidRDefault="00BC16C5" w:rsidP="001364C6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lastRenderedPageBreak/>
        <w:t xml:space="preserve">Bestyrelsen kan som udgangspunkt kun træffe beslutninger på bestyrelsesmøder. Ved mindre sager eller i hastesager, hvor bestyrelsen ikke har mulighed for at mødes, er det dog muligt at træffe beslutninger på </w:t>
      </w:r>
      <w:r w:rsidR="00D36B81" w:rsidRPr="00315332">
        <w:rPr>
          <w:sz w:val="24"/>
          <w:szCs w:val="24"/>
        </w:rPr>
        <w:t>anden vis eksempelvis via mailkorrespondancer, hvor alle bestyrelsesmedlemmer tilkendegiver deres holdning til emnet.</w:t>
      </w:r>
    </w:p>
    <w:p w14:paraId="216AA138" w14:textId="77777777" w:rsidR="001364C6" w:rsidRDefault="001364C6" w:rsidP="001364C6">
      <w:pPr>
        <w:spacing w:line="240" w:lineRule="auto"/>
        <w:rPr>
          <w:sz w:val="24"/>
          <w:szCs w:val="24"/>
        </w:rPr>
      </w:pPr>
    </w:p>
    <w:p w14:paraId="12B7A3F5" w14:textId="77777777" w:rsidR="001364C6" w:rsidRDefault="001364C6" w:rsidP="001364C6">
      <w:pPr>
        <w:spacing w:line="240" w:lineRule="auto"/>
        <w:rPr>
          <w:sz w:val="24"/>
          <w:szCs w:val="24"/>
        </w:rPr>
      </w:pPr>
    </w:p>
    <w:p w14:paraId="2A19B3D7" w14:textId="77777777" w:rsidR="001364C6" w:rsidRDefault="001364C6" w:rsidP="001364C6">
      <w:pPr>
        <w:spacing w:line="240" w:lineRule="auto"/>
        <w:rPr>
          <w:sz w:val="24"/>
          <w:szCs w:val="24"/>
        </w:rPr>
      </w:pPr>
    </w:p>
    <w:p w14:paraId="13C2C8A6" w14:textId="7D077042" w:rsidR="00315332" w:rsidRPr="00315332" w:rsidRDefault="00315332" w:rsidP="001364C6">
      <w:pPr>
        <w:spacing w:line="240" w:lineRule="auto"/>
        <w:rPr>
          <w:rFonts w:cs="Arial"/>
          <w:b/>
          <w:sz w:val="24"/>
          <w:szCs w:val="24"/>
        </w:rPr>
      </w:pPr>
      <w:r w:rsidRPr="00315332">
        <w:rPr>
          <w:rFonts w:cs="Arial"/>
          <w:sz w:val="24"/>
          <w:szCs w:val="24"/>
        </w:rPr>
        <w:t xml:space="preserve">De almindelige habilitetsregler omfatter også bestyrelsens arbejde. Hvis et bestyrelsesmedlem har en særlig personlig eller økonomisk interesse i en sag eller </w:t>
      </w:r>
      <w:r w:rsidR="00D86DBE">
        <w:rPr>
          <w:rFonts w:cs="Arial"/>
          <w:sz w:val="24"/>
          <w:szCs w:val="24"/>
        </w:rPr>
        <w:t xml:space="preserve">et spørgsmål, skal vedkommende </w:t>
      </w:r>
      <w:r w:rsidRPr="00315332">
        <w:rPr>
          <w:rFonts w:cs="Arial"/>
          <w:sz w:val="24"/>
          <w:szCs w:val="24"/>
        </w:rPr>
        <w:t>forlade</w:t>
      </w:r>
      <w:r w:rsidR="00D86DBE">
        <w:rPr>
          <w:rFonts w:cs="Arial"/>
          <w:sz w:val="24"/>
          <w:szCs w:val="24"/>
        </w:rPr>
        <w:t xml:space="preserve"> </w:t>
      </w:r>
      <w:r w:rsidRPr="00315332">
        <w:rPr>
          <w:rFonts w:cs="Arial"/>
          <w:sz w:val="24"/>
          <w:szCs w:val="24"/>
        </w:rPr>
        <w:t>sit sæde i bestyrelsen, mens den øvrige bestyrelse behandler punktet på dagsorden.</w:t>
      </w:r>
    </w:p>
    <w:p w14:paraId="145CE34A" w14:textId="77777777" w:rsidR="00B21249" w:rsidRPr="00315332" w:rsidRDefault="00327599" w:rsidP="00B212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B21249" w:rsidRPr="00315332">
        <w:rPr>
          <w:sz w:val="24"/>
          <w:szCs w:val="24"/>
        </w:rPr>
        <w:t>nstitutionens leder ansættes og afskediges af bestyrelsen under forbehold af kommunens godkendelse. Ansættelse og afskedigelse af institutionens leder kræver e</w:t>
      </w:r>
      <w:r w:rsidR="00315332" w:rsidRPr="00315332">
        <w:rPr>
          <w:sz w:val="24"/>
          <w:szCs w:val="24"/>
        </w:rPr>
        <w:t xml:space="preserve">t flertal i bestyrelsen. </w:t>
      </w:r>
    </w:p>
    <w:p w14:paraId="4A884B53" w14:textId="7D5FDFCD" w:rsidR="00D36B81" w:rsidRPr="00315332" w:rsidRDefault="00D36B81" w:rsidP="00427880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Regler for institutionens drift fastsættes ved overenskomst mellem institutionsbestyrelsen og kommunen.</w:t>
      </w:r>
      <w:r w:rsidR="001364C6">
        <w:rPr>
          <w:sz w:val="24"/>
          <w:szCs w:val="24"/>
        </w:rPr>
        <w:br/>
      </w:r>
    </w:p>
    <w:p w14:paraId="69BE86E4" w14:textId="77777777" w:rsidR="00D524DB" w:rsidRPr="00315332" w:rsidRDefault="00D524DB" w:rsidP="0093710C">
      <w:pPr>
        <w:spacing w:line="240" w:lineRule="auto"/>
        <w:rPr>
          <w:sz w:val="24"/>
          <w:szCs w:val="24"/>
        </w:rPr>
      </w:pPr>
      <w:r w:rsidRPr="00315332">
        <w:rPr>
          <w:b/>
          <w:sz w:val="24"/>
          <w:szCs w:val="24"/>
        </w:rPr>
        <w:t>§ 1</w:t>
      </w:r>
      <w:r w:rsidR="00327599">
        <w:rPr>
          <w:b/>
          <w:sz w:val="24"/>
          <w:szCs w:val="24"/>
        </w:rPr>
        <w:t>0</w:t>
      </w:r>
      <w:r w:rsidRPr="00315332">
        <w:rPr>
          <w:b/>
          <w:sz w:val="24"/>
          <w:szCs w:val="24"/>
        </w:rPr>
        <w:t xml:space="preserve"> Afholdelse af møder</w:t>
      </w:r>
      <w:r w:rsidR="0035474C" w:rsidRPr="00315332">
        <w:rPr>
          <w:b/>
          <w:sz w:val="24"/>
          <w:szCs w:val="24"/>
        </w:rPr>
        <w:br/>
      </w:r>
      <w:r w:rsidR="00C54C56" w:rsidRPr="00315332">
        <w:rPr>
          <w:sz w:val="24"/>
          <w:szCs w:val="24"/>
        </w:rPr>
        <w:t>Institutionsbestyrelsen afholder mindst 4 møder årligt. I samarbejde med lederen indkalder formanden til og leder møderne.</w:t>
      </w:r>
    </w:p>
    <w:p w14:paraId="4D49CD91" w14:textId="77777777" w:rsidR="00C54C56" w:rsidRPr="00315332" w:rsidRDefault="00C54C56" w:rsidP="0093710C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Der indkaldes til møderne med mindst 2 ugers varsel, hvoraf dagsordenen skal fremgå. Institutionsbestyrelsen kan beslutte at indbyde andre til at deltage i møderne.</w:t>
      </w:r>
    </w:p>
    <w:p w14:paraId="23600D5E" w14:textId="77777777" w:rsidR="00C54C56" w:rsidRPr="00315332" w:rsidRDefault="004026FC" w:rsidP="0093710C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Formanden eller e</w:t>
      </w:r>
      <w:r w:rsidR="00C54C56" w:rsidRPr="00315332">
        <w:rPr>
          <w:sz w:val="24"/>
          <w:szCs w:val="24"/>
        </w:rPr>
        <w:t>t flertal af institutionsbestyrelsens medlemmer</w:t>
      </w:r>
      <w:r w:rsidRPr="00315332">
        <w:rPr>
          <w:sz w:val="24"/>
          <w:szCs w:val="24"/>
        </w:rPr>
        <w:t xml:space="preserve"> </w:t>
      </w:r>
      <w:r w:rsidR="00C54C56" w:rsidRPr="00315332">
        <w:rPr>
          <w:sz w:val="24"/>
          <w:szCs w:val="24"/>
        </w:rPr>
        <w:t>kan forlange afholdelse af møde.</w:t>
      </w:r>
      <w:r w:rsidR="00F67EC4" w:rsidRPr="00315332">
        <w:rPr>
          <w:sz w:val="24"/>
          <w:szCs w:val="24"/>
        </w:rPr>
        <w:t xml:space="preserve"> Flertallet af institutionsbestyrelsens medlemmer skal i så tilfælde henvende sig til formanden for indkaldelse til møde. </w:t>
      </w:r>
      <w:r w:rsidR="00C54C56" w:rsidRPr="00315332">
        <w:rPr>
          <w:sz w:val="24"/>
          <w:szCs w:val="24"/>
        </w:rPr>
        <w:t>I tilfælde af formandens afgang, bortrejse, sygdom gennem længere tid eller lignende træder næstformanden i funktion som formand.</w:t>
      </w:r>
    </w:p>
    <w:p w14:paraId="36ED92E2" w14:textId="1D07756A" w:rsidR="004026FC" w:rsidRPr="00315332" w:rsidRDefault="0036160A" w:rsidP="0093710C">
      <w:pPr>
        <w:spacing w:line="240" w:lineRule="auto"/>
        <w:rPr>
          <w:b/>
          <w:sz w:val="24"/>
          <w:szCs w:val="24"/>
        </w:rPr>
      </w:pPr>
      <w:r w:rsidRPr="00327599">
        <w:rPr>
          <w:sz w:val="24"/>
          <w:szCs w:val="24"/>
        </w:rPr>
        <w:t>B</w:t>
      </w:r>
      <w:r w:rsidR="00C54C56" w:rsidRPr="00327599">
        <w:rPr>
          <w:sz w:val="24"/>
          <w:szCs w:val="24"/>
        </w:rPr>
        <w:t>estyrelse</w:t>
      </w:r>
      <w:r w:rsidRPr="00327599">
        <w:rPr>
          <w:sz w:val="24"/>
          <w:szCs w:val="24"/>
        </w:rPr>
        <w:t>n</w:t>
      </w:r>
      <w:r w:rsidR="00C54C56" w:rsidRPr="00327599">
        <w:rPr>
          <w:sz w:val="24"/>
          <w:szCs w:val="24"/>
        </w:rPr>
        <w:t xml:space="preserve"> </w:t>
      </w:r>
      <w:r w:rsidRPr="00327599">
        <w:rPr>
          <w:sz w:val="24"/>
          <w:szCs w:val="24"/>
        </w:rPr>
        <w:t>e</w:t>
      </w:r>
      <w:r w:rsidR="00C54C56" w:rsidRPr="00327599">
        <w:rPr>
          <w:sz w:val="24"/>
          <w:szCs w:val="24"/>
        </w:rPr>
        <w:t>r ansvarlig for at udarbejde referat og rundsende det til den øvrige bestyrelse senest 1 uge efter bestyrelsesmødet. Referatet godkendes og underskrives af alle på det næstkommende</w:t>
      </w:r>
      <w:r w:rsidR="00C54C56" w:rsidRPr="00315332">
        <w:rPr>
          <w:sz w:val="24"/>
          <w:szCs w:val="24"/>
        </w:rPr>
        <w:t xml:space="preserve"> bestyrelsesmøde.</w:t>
      </w:r>
      <w:r w:rsidR="00A412D0" w:rsidRPr="00315332">
        <w:rPr>
          <w:sz w:val="24"/>
          <w:szCs w:val="24"/>
        </w:rPr>
        <w:br/>
      </w:r>
    </w:p>
    <w:p w14:paraId="5328C9BB" w14:textId="42302A17" w:rsidR="0016021A" w:rsidRPr="00315332" w:rsidRDefault="004B4EE0" w:rsidP="0093710C">
      <w:pPr>
        <w:spacing w:line="240" w:lineRule="auto"/>
        <w:rPr>
          <w:b/>
          <w:sz w:val="24"/>
          <w:szCs w:val="24"/>
        </w:rPr>
      </w:pPr>
      <w:r w:rsidRPr="00315332">
        <w:rPr>
          <w:b/>
          <w:sz w:val="24"/>
          <w:szCs w:val="24"/>
        </w:rPr>
        <w:t>§ 1</w:t>
      </w:r>
      <w:r w:rsidR="00944404">
        <w:rPr>
          <w:b/>
          <w:sz w:val="24"/>
          <w:szCs w:val="24"/>
        </w:rPr>
        <w:t>1</w:t>
      </w:r>
      <w:r w:rsidRPr="00315332">
        <w:rPr>
          <w:b/>
          <w:sz w:val="24"/>
          <w:szCs w:val="24"/>
        </w:rPr>
        <w:t xml:space="preserve"> Honorering</w:t>
      </w:r>
      <w:r w:rsidR="004026FC" w:rsidRPr="00315332">
        <w:rPr>
          <w:b/>
          <w:sz w:val="24"/>
          <w:szCs w:val="24"/>
        </w:rPr>
        <w:br/>
      </w:r>
      <w:r w:rsidRPr="00315332">
        <w:rPr>
          <w:sz w:val="24"/>
          <w:szCs w:val="24"/>
        </w:rPr>
        <w:t>Bestyrelseshvervet er ulønnet.</w:t>
      </w:r>
      <w:r w:rsidR="001364C6">
        <w:rPr>
          <w:sz w:val="24"/>
          <w:szCs w:val="24"/>
        </w:rPr>
        <w:br/>
      </w:r>
    </w:p>
    <w:p w14:paraId="5ECFFEC5" w14:textId="4CCB923D" w:rsidR="00FC3B3D" w:rsidRPr="00315332" w:rsidRDefault="004B4EE0" w:rsidP="0093710C">
      <w:pPr>
        <w:spacing w:line="240" w:lineRule="auto"/>
        <w:rPr>
          <w:b/>
          <w:sz w:val="24"/>
          <w:szCs w:val="24"/>
        </w:rPr>
      </w:pPr>
      <w:r w:rsidRPr="00315332">
        <w:rPr>
          <w:b/>
          <w:sz w:val="24"/>
          <w:szCs w:val="24"/>
        </w:rPr>
        <w:t>§ 1</w:t>
      </w:r>
      <w:r w:rsidR="00944404">
        <w:rPr>
          <w:b/>
          <w:sz w:val="24"/>
          <w:szCs w:val="24"/>
        </w:rPr>
        <w:t>2</w:t>
      </w:r>
      <w:r w:rsidRPr="00315332">
        <w:rPr>
          <w:b/>
          <w:sz w:val="24"/>
          <w:szCs w:val="24"/>
        </w:rPr>
        <w:t xml:space="preserve"> </w:t>
      </w:r>
      <w:r w:rsidR="0036160A" w:rsidRPr="00315332">
        <w:rPr>
          <w:b/>
          <w:sz w:val="24"/>
          <w:szCs w:val="24"/>
        </w:rPr>
        <w:t xml:space="preserve">Tegningsret og </w:t>
      </w:r>
      <w:r w:rsidRPr="00315332">
        <w:rPr>
          <w:b/>
          <w:sz w:val="24"/>
          <w:szCs w:val="24"/>
        </w:rPr>
        <w:t>Hæftelse</w:t>
      </w:r>
      <w:r w:rsidR="004026FC" w:rsidRPr="00315332">
        <w:rPr>
          <w:b/>
          <w:sz w:val="24"/>
          <w:szCs w:val="24"/>
        </w:rPr>
        <w:br/>
      </w:r>
      <w:r w:rsidRPr="00315332">
        <w:rPr>
          <w:sz w:val="24"/>
          <w:szCs w:val="24"/>
        </w:rPr>
        <w:t>Den selvejende institution hæfter med sin kapital efter dansk rets almindelige regler for alle institutionen påhvilende gældsforpligtelser.</w:t>
      </w:r>
    </w:p>
    <w:p w14:paraId="1CD544EB" w14:textId="236E5B89" w:rsidR="00F45BE5" w:rsidRDefault="004B4EE0" w:rsidP="0093710C">
      <w:pPr>
        <w:spacing w:line="240" w:lineRule="auto"/>
        <w:rPr>
          <w:sz w:val="24"/>
          <w:szCs w:val="24"/>
        </w:rPr>
      </w:pPr>
      <w:r w:rsidRPr="00327599">
        <w:rPr>
          <w:sz w:val="24"/>
          <w:szCs w:val="24"/>
        </w:rPr>
        <w:lastRenderedPageBreak/>
        <w:t xml:space="preserve">Til at forpligte institutionen overfor tredjemand </w:t>
      </w:r>
      <w:r w:rsidR="0036160A" w:rsidRPr="00327599">
        <w:rPr>
          <w:sz w:val="24"/>
          <w:szCs w:val="24"/>
        </w:rPr>
        <w:t>i sager</w:t>
      </w:r>
      <w:r w:rsidR="00000DFD">
        <w:rPr>
          <w:sz w:val="24"/>
          <w:szCs w:val="24"/>
        </w:rPr>
        <w:t>,</w:t>
      </w:r>
      <w:r w:rsidR="0036160A" w:rsidRPr="00327599">
        <w:rPr>
          <w:sz w:val="24"/>
          <w:szCs w:val="24"/>
        </w:rPr>
        <w:t xml:space="preserve"> der rækker ud over institutionens daglige drift</w:t>
      </w:r>
      <w:r w:rsidR="00000DFD">
        <w:rPr>
          <w:sz w:val="24"/>
          <w:szCs w:val="24"/>
        </w:rPr>
        <w:t>,</w:t>
      </w:r>
      <w:r w:rsidR="0036160A" w:rsidRPr="00327599">
        <w:rPr>
          <w:sz w:val="24"/>
          <w:szCs w:val="24"/>
        </w:rPr>
        <w:t xml:space="preserve"> </w:t>
      </w:r>
      <w:r w:rsidRPr="00327599">
        <w:rPr>
          <w:sz w:val="24"/>
          <w:szCs w:val="24"/>
        </w:rPr>
        <w:t xml:space="preserve">kræves underskrift af </w:t>
      </w:r>
      <w:r w:rsidR="00353D21">
        <w:rPr>
          <w:sz w:val="24"/>
          <w:szCs w:val="24"/>
        </w:rPr>
        <w:t>bestyrelsesformanden, eller i dennes varige forfald næstformand, sammen med et andet bestyrelses</w:t>
      </w:r>
      <w:r w:rsidR="00D86DBE">
        <w:rPr>
          <w:sz w:val="24"/>
          <w:szCs w:val="24"/>
        </w:rPr>
        <w:t>medlem</w:t>
      </w:r>
      <w:r w:rsidR="00353D21">
        <w:rPr>
          <w:sz w:val="24"/>
          <w:szCs w:val="24"/>
        </w:rPr>
        <w:t xml:space="preserve"> eller med institutionens leder.</w:t>
      </w:r>
      <w:r w:rsidRPr="00327599">
        <w:rPr>
          <w:sz w:val="24"/>
          <w:szCs w:val="24"/>
        </w:rPr>
        <w:t xml:space="preserve"> </w:t>
      </w:r>
    </w:p>
    <w:p w14:paraId="0F00A5F2" w14:textId="77777777" w:rsidR="001364C6" w:rsidRDefault="0036160A" w:rsidP="004B4EE0">
      <w:pPr>
        <w:spacing w:line="240" w:lineRule="auto"/>
        <w:rPr>
          <w:sz w:val="24"/>
          <w:szCs w:val="24"/>
        </w:rPr>
      </w:pPr>
      <w:r w:rsidRPr="00000DFD">
        <w:rPr>
          <w:sz w:val="24"/>
          <w:szCs w:val="24"/>
        </w:rPr>
        <w:t>Bestyrelsen kan godkende</w:t>
      </w:r>
      <w:r w:rsidR="00D86DBE">
        <w:rPr>
          <w:sz w:val="24"/>
          <w:szCs w:val="24"/>
        </w:rPr>
        <w:t xml:space="preserve">, </w:t>
      </w:r>
      <w:r w:rsidRPr="00000DFD">
        <w:rPr>
          <w:sz w:val="24"/>
          <w:szCs w:val="24"/>
        </w:rPr>
        <w:t>at lederen råder over dankort og netbank</w:t>
      </w:r>
      <w:r w:rsidR="00D86DBE">
        <w:rPr>
          <w:sz w:val="24"/>
          <w:szCs w:val="24"/>
        </w:rPr>
        <w:t>.</w:t>
      </w:r>
    </w:p>
    <w:p w14:paraId="6A9A19D3" w14:textId="1AF3AC3F" w:rsidR="00A412D0" w:rsidRPr="00315332" w:rsidRDefault="004B4EE0" w:rsidP="004B4EE0">
      <w:pPr>
        <w:spacing w:line="240" w:lineRule="auto"/>
        <w:rPr>
          <w:b/>
          <w:sz w:val="24"/>
          <w:szCs w:val="24"/>
        </w:rPr>
      </w:pPr>
      <w:r w:rsidRPr="00000DFD">
        <w:rPr>
          <w:sz w:val="24"/>
          <w:szCs w:val="24"/>
        </w:rPr>
        <w:t xml:space="preserve">Institutionen </w:t>
      </w:r>
      <w:r w:rsidR="00000DFD">
        <w:rPr>
          <w:sz w:val="24"/>
          <w:szCs w:val="24"/>
        </w:rPr>
        <w:t xml:space="preserve">skal have en </w:t>
      </w:r>
      <w:r w:rsidRPr="00000DFD">
        <w:rPr>
          <w:sz w:val="24"/>
          <w:szCs w:val="24"/>
        </w:rPr>
        <w:t>bestyrelses</w:t>
      </w:r>
      <w:r w:rsidR="0036160A" w:rsidRPr="00000DFD">
        <w:rPr>
          <w:sz w:val="24"/>
          <w:szCs w:val="24"/>
        </w:rPr>
        <w:t>ansvars</w:t>
      </w:r>
      <w:r w:rsidRPr="00000DFD">
        <w:rPr>
          <w:sz w:val="24"/>
          <w:szCs w:val="24"/>
        </w:rPr>
        <w:t>forsikring.</w:t>
      </w:r>
    </w:p>
    <w:p w14:paraId="3704D8D8" w14:textId="77777777" w:rsidR="001A65C3" w:rsidRPr="00315332" w:rsidRDefault="001A65C3" w:rsidP="001364C6">
      <w:pPr>
        <w:rPr>
          <w:b/>
          <w:sz w:val="24"/>
          <w:szCs w:val="24"/>
        </w:rPr>
      </w:pPr>
    </w:p>
    <w:p w14:paraId="4FFFB52D" w14:textId="77777777" w:rsidR="00A412D0" w:rsidRPr="00315332" w:rsidRDefault="00A412D0" w:rsidP="004B4EE0">
      <w:pPr>
        <w:spacing w:line="240" w:lineRule="auto"/>
        <w:rPr>
          <w:b/>
          <w:sz w:val="24"/>
          <w:szCs w:val="24"/>
        </w:rPr>
      </w:pPr>
    </w:p>
    <w:p w14:paraId="1BE9A3E6" w14:textId="77777777" w:rsidR="001364C6" w:rsidRDefault="004B4EE0" w:rsidP="004B4EE0">
      <w:pPr>
        <w:spacing w:line="240" w:lineRule="auto"/>
        <w:rPr>
          <w:b/>
          <w:sz w:val="24"/>
          <w:szCs w:val="24"/>
        </w:rPr>
      </w:pPr>
      <w:r w:rsidRPr="00315332">
        <w:rPr>
          <w:b/>
          <w:sz w:val="24"/>
          <w:szCs w:val="24"/>
        </w:rPr>
        <w:t>§ 14 Vedtægtsændring</w:t>
      </w:r>
      <w:r w:rsidR="004026FC" w:rsidRPr="00315332">
        <w:rPr>
          <w:b/>
          <w:sz w:val="24"/>
          <w:szCs w:val="24"/>
        </w:rPr>
        <w:br/>
      </w:r>
      <w:r w:rsidRPr="00315332">
        <w:rPr>
          <w:sz w:val="24"/>
          <w:szCs w:val="24"/>
        </w:rPr>
        <w:t xml:space="preserve">Ændring af vedtægten kræver </w:t>
      </w:r>
      <w:r w:rsidR="00D602B5">
        <w:rPr>
          <w:sz w:val="24"/>
          <w:szCs w:val="24"/>
        </w:rPr>
        <w:t>tilslutning e</w:t>
      </w:r>
      <w:r w:rsidRPr="00315332">
        <w:rPr>
          <w:sz w:val="24"/>
          <w:szCs w:val="24"/>
        </w:rPr>
        <w:t xml:space="preserve">t flertal </w:t>
      </w:r>
      <w:r w:rsidR="00D602B5">
        <w:rPr>
          <w:sz w:val="24"/>
          <w:szCs w:val="24"/>
        </w:rPr>
        <w:t>a</w:t>
      </w:r>
      <w:r w:rsidRPr="00315332">
        <w:rPr>
          <w:sz w:val="24"/>
          <w:szCs w:val="24"/>
        </w:rPr>
        <w:t>f bestyrelsens medlemmer</w:t>
      </w:r>
      <w:r w:rsidR="00000DFD">
        <w:rPr>
          <w:sz w:val="24"/>
          <w:szCs w:val="24"/>
        </w:rPr>
        <w:t>, o</w:t>
      </w:r>
      <w:r w:rsidR="00652B3A" w:rsidRPr="00315332">
        <w:rPr>
          <w:sz w:val="24"/>
          <w:szCs w:val="24"/>
        </w:rPr>
        <w:t>g godkendelse af Gentofte Kommune</w:t>
      </w:r>
      <w:r w:rsidR="00944404">
        <w:rPr>
          <w:sz w:val="24"/>
          <w:szCs w:val="24"/>
        </w:rPr>
        <w:t>.</w:t>
      </w:r>
      <w:r w:rsidR="001364C6">
        <w:rPr>
          <w:b/>
          <w:sz w:val="24"/>
          <w:szCs w:val="24"/>
        </w:rPr>
        <w:br/>
      </w:r>
    </w:p>
    <w:p w14:paraId="009230CC" w14:textId="6D416639" w:rsidR="001E3BA6" w:rsidRPr="00315332" w:rsidRDefault="00827FC3" w:rsidP="004B4EE0">
      <w:pPr>
        <w:spacing w:line="240" w:lineRule="auto"/>
        <w:rPr>
          <w:sz w:val="24"/>
          <w:szCs w:val="24"/>
        </w:rPr>
      </w:pPr>
      <w:r w:rsidRPr="00315332">
        <w:rPr>
          <w:b/>
          <w:sz w:val="24"/>
          <w:szCs w:val="24"/>
        </w:rPr>
        <w:t>§ 15 Institutionens nedlæggelse</w:t>
      </w:r>
      <w:r w:rsidR="004026FC" w:rsidRPr="00315332">
        <w:rPr>
          <w:b/>
          <w:sz w:val="24"/>
          <w:szCs w:val="24"/>
        </w:rPr>
        <w:br/>
      </w:r>
      <w:r w:rsidRPr="00315332">
        <w:rPr>
          <w:sz w:val="24"/>
          <w:szCs w:val="24"/>
        </w:rPr>
        <w:t xml:space="preserve">I tilfælde af institutionens nedlæggelse skal </w:t>
      </w:r>
      <w:r w:rsidRPr="00000DFD">
        <w:rPr>
          <w:sz w:val="24"/>
          <w:szCs w:val="24"/>
        </w:rPr>
        <w:t>kapitalen e</w:t>
      </w:r>
      <w:r w:rsidR="00D86DBE">
        <w:rPr>
          <w:sz w:val="24"/>
          <w:szCs w:val="24"/>
        </w:rPr>
        <w:t>fter beslutning fra bestyrelsen</w:t>
      </w:r>
      <w:r w:rsidRPr="00000DFD">
        <w:rPr>
          <w:sz w:val="24"/>
          <w:szCs w:val="24"/>
        </w:rPr>
        <w:t xml:space="preserve"> anvendes til</w:t>
      </w:r>
      <w:r w:rsidR="00944404">
        <w:rPr>
          <w:sz w:val="24"/>
          <w:szCs w:val="24"/>
        </w:rPr>
        <w:t xml:space="preserve"> et</w:t>
      </w:r>
      <w:r w:rsidRPr="00000DFD">
        <w:rPr>
          <w:sz w:val="24"/>
          <w:szCs w:val="24"/>
        </w:rPr>
        <w:t xml:space="preserve"> tilsvarende socialt form</w:t>
      </w:r>
      <w:r w:rsidRPr="00315332">
        <w:rPr>
          <w:sz w:val="24"/>
          <w:szCs w:val="24"/>
        </w:rPr>
        <w:t>ål i Gentofte Kommune. Beslutningen skal godkendes af Gentofte Kommune</w:t>
      </w:r>
      <w:r w:rsidR="00BC028E" w:rsidRPr="00315332">
        <w:rPr>
          <w:sz w:val="24"/>
          <w:szCs w:val="24"/>
        </w:rPr>
        <w:t>.</w:t>
      </w:r>
    </w:p>
    <w:p w14:paraId="0366C254" w14:textId="77777777" w:rsidR="00BC028E" w:rsidRPr="00315332" w:rsidRDefault="00BC028E" w:rsidP="004B4EE0">
      <w:pPr>
        <w:spacing w:line="240" w:lineRule="auto"/>
        <w:rPr>
          <w:sz w:val="24"/>
          <w:szCs w:val="24"/>
        </w:rPr>
      </w:pPr>
    </w:p>
    <w:p w14:paraId="1839B72F" w14:textId="77777777" w:rsidR="00AB570B" w:rsidRPr="00315332" w:rsidRDefault="00AB570B" w:rsidP="004B4EE0">
      <w:pPr>
        <w:spacing w:line="240" w:lineRule="auto"/>
        <w:rPr>
          <w:sz w:val="24"/>
          <w:szCs w:val="24"/>
        </w:rPr>
      </w:pPr>
    </w:p>
    <w:p w14:paraId="79353A8E" w14:textId="77777777" w:rsidR="0016021A" w:rsidRPr="00315332" w:rsidRDefault="001E3BA6" w:rsidP="00827FC3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__</w:t>
      </w:r>
      <w:r w:rsidR="00827FC3" w:rsidRPr="00315332">
        <w:rPr>
          <w:sz w:val="24"/>
          <w:szCs w:val="24"/>
        </w:rPr>
        <w:t>______________</w:t>
      </w:r>
      <w:r w:rsidRPr="00315332">
        <w:rPr>
          <w:sz w:val="24"/>
          <w:szCs w:val="24"/>
        </w:rPr>
        <w:t>_____</w:t>
      </w:r>
      <w:r w:rsidR="00827FC3" w:rsidRPr="00315332">
        <w:rPr>
          <w:sz w:val="24"/>
          <w:szCs w:val="24"/>
        </w:rPr>
        <w:t>________</w:t>
      </w:r>
      <w:r w:rsidRPr="00315332">
        <w:rPr>
          <w:sz w:val="24"/>
          <w:szCs w:val="24"/>
        </w:rPr>
        <w:br/>
        <w:t>Dato</w:t>
      </w:r>
    </w:p>
    <w:p w14:paraId="0A14482A" w14:textId="77777777" w:rsidR="0088637C" w:rsidRPr="00315332" w:rsidRDefault="0088637C" w:rsidP="00827FC3">
      <w:pPr>
        <w:spacing w:line="240" w:lineRule="auto"/>
        <w:rPr>
          <w:sz w:val="24"/>
          <w:szCs w:val="24"/>
        </w:rPr>
      </w:pPr>
    </w:p>
    <w:p w14:paraId="47213292" w14:textId="77777777" w:rsidR="0088637C" w:rsidRPr="00315332" w:rsidRDefault="0088637C" w:rsidP="00827FC3">
      <w:pPr>
        <w:spacing w:line="240" w:lineRule="auto"/>
        <w:rPr>
          <w:sz w:val="24"/>
          <w:szCs w:val="24"/>
        </w:rPr>
      </w:pPr>
    </w:p>
    <w:p w14:paraId="5F9DF789" w14:textId="2501959E" w:rsidR="00827FC3" w:rsidRPr="00315332" w:rsidRDefault="00827FC3" w:rsidP="00827FC3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______________________</w:t>
      </w:r>
      <w:r w:rsidR="0088637C" w:rsidRPr="00315332">
        <w:rPr>
          <w:sz w:val="24"/>
          <w:szCs w:val="24"/>
        </w:rPr>
        <w:t>_____</w:t>
      </w:r>
      <w:r w:rsidRPr="00315332">
        <w:rPr>
          <w:sz w:val="24"/>
          <w:szCs w:val="24"/>
        </w:rPr>
        <w:t>_______</w:t>
      </w:r>
      <w:r w:rsidR="0088637C" w:rsidRPr="00315332">
        <w:rPr>
          <w:sz w:val="24"/>
          <w:szCs w:val="24"/>
        </w:rPr>
        <w:t>_</w:t>
      </w:r>
      <w:r w:rsidRPr="00315332">
        <w:rPr>
          <w:sz w:val="24"/>
          <w:szCs w:val="24"/>
        </w:rPr>
        <w:tab/>
        <w:t>_____</w:t>
      </w:r>
      <w:r w:rsidR="0088637C" w:rsidRPr="00315332">
        <w:rPr>
          <w:sz w:val="24"/>
          <w:szCs w:val="24"/>
        </w:rPr>
        <w:t>_________</w:t>
      </w:r>
      <w:r w:rsidRPr="00315332">
        <w:rPr>
          <w:sz w:val="24"/>
          <w:szCs w:val="24"/>
        </w:rPr>
        <w:t>___________________ Bestyrelsesformand</w:t>
      </w:r>
      <w:r w:rsidRPr="00315332">
        <w:rPr>
          <w:sz w:val="24"/>
          <w:szCs w:val="24"/>
        </w:rPr>
        <w:tab/>
      </w:r>
      <w:r w:rsidRPr="00315332">
        <w:rPr>
          <w:sz w:val="24"/>
          <w:szCs w:val="24"/>
        </w:rPr>
        <w:tab/>
      </w:r>
      <w:r w:rsidRPr="00315332">
        <w:rPr>
          <w:sz w:val="24"/>
          <w:szCs w:val="24"/>
        </w:rPr>
        <w:tab/>
        <w:t>Næstformand</w:t>
      </w:r>
    </w:p>
    <w:p w14:paraId="4A2E1D35" w14:textId="77777777" w:rsidR="0088637C" w:rsidRPr="00315332" w:rsidRDefault="0088637C" w:rsidP="00827FC3">
      <w:pPr>
        <w:spacing w:line="240" w:lineRule="auto"/>
        <w:rPr>
          <w:sz w:val="24"/>
          <w:szCs w:val="24"/>
        </w:rPr>
      </w:pPr>
    </w:p>
    <w:p w14:paraId="66235D4F" w14:textId="77777777" w:rsidR="0088637C" w:rsidRPr="00315332" w:rsidRDefault="0088637C" w:rsidP="00827FC3">
      <w:pPr>
        <w:spacing w:line="240" w:lineRule="auto"/>
        <w:rPr>
          <w:sz w:val="24"/>
          <w:szCs w:val="24"/>
        </w:rPr>
      </w:pPr>
    </w:p>
    <w:p w14:paraId="75BF7E7B" w14:textId="5F920AD1" w:rsidR="00827FC3" w:rsidRPr="00315332" w:rsidRDefault="00827FC3" w:rsidP="00827FC3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t>_________________</w:t>
      </w:r>
      <w:r w:rsidR="001E3BA6" w:rsidRPr="00315332">
        <w:rPr>
          <w:sz w:val="24"/>
          <w:szCs w:val="24"/>
        </w:rPr>
        <w:t>_____</w:t>
      </w:r>
      <w:r w:rsidRPr="00315332">
        <w:rPr>
          <w:sz w:val="24"/>
          <w:szCs w:val="24"/>
        </w:rPr>
        <w:t>__________</w:t>
      </w:r>
      <w:r w:rsidR="001E3BA6" w:rsidRPr="00315332">
        <w:rPr>
          <w:sz w:val="24"/>
          <w:szCs w:val="24"/>
        </w:rPr>
        <w:t>___</w:t>
      </w:r>
      <w:r w:rsidRPr="00315332">
        <w:rPr>
          <w:sz w:val="24"/>
          <w:szCs w:val="24"/>
        </w:rPr>
        <w:tab/>
        <w:t>______________________________</w:t>
      </w:r>
      <w:r w:rsidR="001E3BA6" w:rsidRPr="00315332">
        <w:rPr>
          <w:sz w:val="24"/>
          <w:szCs w:val="24"/>
        </w:rPr>
        <w:t>______</w:t>
      </w:r>
      <w:r w:rsidRPr="00315332">
        <w:rPr>
          <w:sz w:val="24"/>
          <w:szCs w:val="24"/>
        </w:rPr>
        <w:t xml:space="preserve"> Bestyrelsesmedlem</w:t>
      </w:r>
      <w:r w:rsidRPr="00315332">
        <w:rPr>
          <w:sz w:val="24"/>
          <w:szCs w:val="24"/>
        </w:rPr>
        <w:tab/>
      </w:r>
      <w:r w:rsidRPr="00315332">
        <w:rPr>
          <w:sz w:val="24"/>
          <w:szCs w:val="24"/>
        </w:rPr>
        <w:tab/>
      </w:r>
      <w:r w:rsidRPr="00315332">
        <w:rPr>
          <w:sz w:val="24"/>
          <w:szCs w:val="24"/>
        </w:rPr>
        <w:tab/>
      </w:r>
      <w:r w:rsidR="00D86DBE">
        <w:rPr>
          <w:sz w:val="24"/>
          <w:szCs w:val="24"/>
        </w:rPr>
        <w:t>Bestyrelsesmedlem</w:t>
      </w:r>
    </w:p>
    <w:p w14:paraId="4E642C45" w14:textId="77777777" w:rsidR="00827FC3" w:rsidRPr="00315332" w:rsidRDefault="00827FC3" w:rsidP="00427880">
      <w:pPr>
        <w:spacing w:line="240" w:lineRule="auto"/>
        <w:rPr>
          <w:sz w:val="24"/>
          <w:szCs w:val="24"/>
        </w:rPr>
      </w:pPr>
    </w:p>
    <w:p w14:paraId="74032902" w14:textId="77777777" w:rsidR="00F70792" w:rsidRPr="00315332" w:rsidRDefault="00F70792" w:rsidP="00427880">
      <w:pPr>
        <w:spacing w:line="240" w:lineRule="auto"/>
        <w:rPr>
          <w:sz w:val="24"/>
          <w:szCs w:val="24"/>
        </w:rPr>
      </w:pPr>
    </w:p>
    <w:p w14:paraId="384918AE" w14:textId="6B3F7AAE" w:rsidR="00827FC3" w:rsidRPr="00315332" w:rsidRDefault="00827FC3" w:rsidP="00827FC3">
      <w:pPr>
        <w:spacing w:line="240" w:lineRule="auto"/>
        <w:rPr>
          <w:sz w:val="24"/>
          <w:szCs w:val="24"/>
        </w:rPr>
      </w:pPr>
      <w:r w:rsidRPr="00315332">
        <w:rPr>
          <w:sz w:val="24"/>
          <w:szCs w:val="24"/>
        </w:rPr>
        <w:lastRenderedPageBreak/>
        <w:t>____________</w:t>
      </w:r>
      <w:r w:rsidR="001E3BA6" w:rsidRPr="00315332">
        <w:rPr>
          <w:sz w:val="24"/>
          <w:szCs w:val="24"/>
        </w:rPr>
        <w:t>_____</w:t>
      </w:r>
      <w:r w:rsidRPr="00315332">
        <w:rPr>
          <w:sz w:val="24"/>
          <w:szCs w:val="24"/>
        </w:rPr>
        <w:t>________________</w:t>
      </w:r>
      <w:r w:rsidR="001E3BA6" w:rsidRPr="00315332">
        <w:rPr>
          <w:sz w:val="24"/>
          <w:szCs w:val="24"/>
        </w:rPr>
        <w:t>___</w:t>
      </w:r>
      <w:r w:rsidR="001E3BA6" w:rsidRPr="00315332">
        <w:rPr>
          <w:sz w:val="24"/>
          <w:szCs w:val="24"/>
        </w:rPr>
        <w:br/>
      </w:r>
      <w:r w:rsidR="00D86DBE">
        <w:rPr>
          <w:sz w:val="24"/>
          <w:szCs w:val="24"/>
        </w:rPr>
        <w:t>Bestyrelsesmedlem</w:t>
      </w:r>
    </w:p>
    <w:p w14:paraId="674494DD" w14:textId="77777777" w:rsidR="00827FC3" w:rsidRDefault="001A65C3" w:rsidP="00AB570B">
      <w:pPr>
        <w:spacing w:line="240" w:lineRule="auto"/>
        <w:rPr>
          <w:b/>
          <w:sz w:val="24"/>
          <w:szCs w:val="24"/>
        </w:rPr>
      </w:pPr>
      <w:r w:rsidRPr="00315332">
        <w:rPr>
          <w:sz w:val="24"/>
          <w:szCs w:val="24"/>
        </w:rPr>
        <w:br/>
      </w:r>
    </w:p>
    <w:p w14:paraId="2D0156AA" w14:textId="232640B0" w:rsidR="00A73737" w:rsidRPr="00A73737" w:rsidRDefault="00A73737" w:rsidP="00AB570B">
      <w:pPr>
        <w:spacing w:line="240" w:lineRule="auto"/>
        <w:rPr>
          <w:sz w:val="24"/>
          <w:szCs w:val="24"/>
        </w:rPr>
      </w:pPr>
      <w:r w:rsidRPr="00A73737">
        <w:rPr>
          <w:sz w:val="24"/>
          <w:szCs w:val="24"/>
        </w:rPr>
        <w:t>__________________________________</w:t>
      </w:r>
    </w:p>
    <w:p w14:paraId="276685C3" w14:textId="5C4099BD" w:rsidR="00A73737" w:rsidRPr="00A73737" w:rsidRDefault="00A73737" w:rsidP="00AB570B">
      <w:pPr>
        <w:spacing w:line="240" w:lineRule="auto"/>
        <w:rPr>
          <w:sz w:val="24"/>
          <w:szCs w:val="24"/>
        </w:rPr>
      </w:pPr>
      <w:r w:rsidRPr="00A73737">
        <w:rPr>
          <w:sz w:val="24"/>
          <w:szCs w:val="24"/>
        </w:rPr>
        <w:t>Godkendt af Gentofte Kommune</w:t>
      </w:r>
    </w:p>
    <w:sectPr w:rsidR="00A73737" w:rsidRPr="00A73737" w:rsidSect="004A3C7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E30A6" w14:textId="77777777" w:rsidR="00BC5761" w:rsidRDefault="00BC5761" w:rsidP="00B7083B">
      <w:pPr>
        <w:spacing w:after="0" w:line="240" w:lineRule="auto"/>
      </w:pPr>
      <w:r>
        <w:separator/>
      </w:r>
    </w:p>
  </w:endnote>
  <w:endnote w:type="continuationSeparator" w:id="0">
    <w:p w14:paraId="238E6B54" w14:textId="77777777" w:rsidR="00BC5761" w:rsidRDefault="00BC5761" w:rsidP="00B7083B">
      <w:pPr>
        <w:spacing w:after="0" w:line="240" w:lineRule="auto"/>
      </w:pPr>
      <w:r>
        <w:continuationSeparator/>
      </w:r>
    </w:p>
  </w:endnote>
  <w:endnote w:type="continuationNotice" w:id="1">
    <w:p w14:paraId="1C36E559" w14:textId="77777777" w:rsidR="00BC5761" w:rsidRDefault="00BC57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80168"/>
      <w:docPartObj>
        <w:docPartGallery w:val="Page Numbers (Bottom of Page)"/>
        <w:docPartUnique/>
      </w:docPartObj>
    </w:sdtPr>
    <w:sdtEndPr/>
    <w:sdtContent>
      <w:p w14:paraId="17BEC523" w14:textId="77777777" w:rsidR="001364C6" w:rsidRDefault="001364C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1D9">
          <w:rPr>
            <w:noProof/>
          </w:rPr>
          <w:t>1</w:t>
        </w:r>
        <w:r>
          <w:fldChar w:fldCharType="end"/>
        </w:r>
      </w:p>
    </w:sdtContent>
  </w:sdt>
  <w:p w14:paraId="0C9D8BBC" w14:textId="77777777" w:rsidR="001364C6" w:rsidRDefault="001364C6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43999" w14:textId="77777777" w:rsidR="00BC5761" w:rsidRDefault="00BC5761" w:rsidP="00B7083B">
      <w:pPr>
        <w:spacing w:after="0" w:line="240" w:lineRule="auto"/>
      </w:pPr>
      <w:r>
        <w:separator/>
      </w:r>
    </w:p>
  </w:footnote>
  <w:footnote w:type="continuationSeparator" w:id="0">
    <w:p w14:paraId="714C622C" w14:textId="77777777" w:rsidR="00BC5761" w:rsidRDefault="00BC5761" w:rsidP="00B7083B">
      <w:pPr>
        <w:spacing w:after="0" w:line="240" w:lineRule="auto"/>
      </w:pPr>
      <w:r>
        <w:continuationSeparator/>
      </w:r>
    </w:p>
  </w:footnote>
  <w:footnote w:type="continuationNotice" w:id="1">
    <w:p w14:paraId="51FB22D6" w14:textId="77777777" w:rsidR="00BC5761" w:rsidRDefault="00BC57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11470" w14:textId="733A167F" w:rsidR="001364C6" w:rsidRDefault="001364C6" w:rsidP="00B7083B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091DCAAD" wp14:editId="56F508EA">
          <wp:extent cx="2298700" cy="1091565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826CB"/>
    <w:multiLevelType w:val="hybridMultilevel"/>
    <w:tmpl w:val="D90097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01427"/>
    <w:multiLevelType w:val="hybridMultilevel"/>
    <w:tmpl w:val="987A0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80"/>
    <w:rsid w:val="00000DFD"/>
    <w:rsid w:val="00004C95"/>
    <w:rsid w:val="0002532E"/>
    <w:rsid w:val="00062C31"/>
    <w:rsid w:val="00066012"/>
    <w:rsid w:val="000C29F3"/>
    <w:rsid w:val="000F055B"/>
    <w:rsid w:val="000F5AA4"/>
    <w:rsid w:val="00100477"/>
    <w:rsid w:val="00115F29"/>
    <w:rsid w:val="001364C6"/>
    <w:rsid w:val="0016021A"/>
    <w:rsid w:val="00193650"/>
    <w:rsid w:val="001A65C3"/>
    <w:rsid w:val="001E3BA6"/>
    <w:rsid w:val="001F2B5B"/>
    <w:rsid w:val="002B7A6E"/>
    <w:rsid w:val="002D508F"/>
    <w:rsid w:val="003003D2"/>
    <w:rsid w:val="00310F71"/>
    <w:rsid w:val="00315332"/>
    <w:rsid w:val="00327599"/>
    <w:rsid w:val="003276C0"/>
    <w:rsid w:val="003350FF"/>
    <w:rsid w:val="00336665"/>
    <w:rsid w:val="00353D21"/>
    <w:rsid w:val="0035474C"/>
    <w:rsid w:val="0036160A"/>
    <w:rsid w:val="0039132B"/>
    <w:rsid w:val="00392601"/>
    <w:rsid w:val="003C09C4"/>
    <w:rsid w:val="003F2BBF"/>
    <w:rsid w:val="004026FC"/>
    <w:rsid w:val="00413834"/>
    <w:rsid w:val="00421270"/>
    <w:rsid w:val="00427880"/>
    <w:rsid w:val="00472CF9"/>
    <w:rsid w:val="004844ED"/>
    <w:rsid w:val="00485427"/>
    <w:rsid w:val="004A3C76"/>
    <w:rsid w:val="004B4EE0"/>
    <w:rsid w:val="004B4F62"/>
    <w:rsid w:val="004E69D2"/>
    <w:rsid w:val="00507854"/>
    <w:rsid w:val="005B033C"/>
    <w:rsid w:val="005B4807"/>
    <w:rsid w:val="005C6133"/>
    <w:rsid w:val="005D41A6"/>
    <w:rsid w:val="005D7AC0"/>
    <w:rsid w:val="00652B3A"/>
    <w:rsid w:val="00655123"/>
    <w:rsid w:val="006A18D3"/>
    <w:rsid w:val="006E30F4"/>
    <w:rsid w:val="006E465A"/>
    <w:rsid w:val="00706FBD"/>
    <w:rsid w:val="0070780E"/>
    <w:rsid w:val="00752B3C"/>
    <w:rsid w:val="00787D66"/>
    <w:rsid w:val="00787FA3"/>
    <w:rsid w:val="007E6F84"/>
    <w:rsid w:val="007F7B85"/>
    <w:rsid w:val="008177F0"/>
    <w:rsid w:val="008209E9"/>
    <w:rsid w:val="00827FC3"/>
    <w:rsid w:val="00847EFE"/>
    <w:rsid w:val="00862AE6"/>
    <w:rsid w:val="00867658"/>
    <w:rsid w:val="0088250B"/>
    <w:rsid w:val="0088637C"/>
    <w:rsid w:val="008C5887"/>
    <w:rsid w:val="008C7897"/>
    <w:rsid w:val="008D6219"/>
    <w:rsid w:val="008F2C5C"/>
    <w:rsid w:val="00901FC5"/>
    <w:rsid w:val="00902D39"/>
    <w:rsid w:val="0092597C"/>
    <w:rsid w:val="0093214F"/>
    <w:rsid w:val="0093710C"/>
    <w:rsid w:val="00944404"/>
    <w:rsid w:val="0096520E"/>
    <w:rsid w:val="009A04E8"/>
    <w:rsid w:val="009A31D4"/>
    <w:rsid w:val="009E6CFC"/>
    <w:rsid w:val="00A17E2C"/>
    <w:rsid w:val="00A412D0"/>
    <w:rsid w:val="00A57E2C"/>
    <w:rsid w:val="00A71F0A"/>
    <w:rsid w:val="00A73737"/>
    <w:rsid w:val="00AB570B"/>
    <w:rsid w:val="00AE30DD"/>
    <w:rsid w:val="00AF7324"/>
    <w:rsid w:val="00B21249"/>
    <w:rsid w:val="00B32BA7"/>
    <w:rsid w:val="00B33AB7"/>
    <w:rsid w:val="00B7083B"/>
    <w:rsid w:val="00B824A3"/>
    <w:rsid w:val="00B84574"/>
    <w:rsid w:val="00BA7698"/>
    <w:rsid w:val="00BB1D7A"/>
    <w:rsid w:val="00BC028E"/>
    <w:rsid w:val="00BC16C5"/>
    <w:rsid w:val="00BC5761"/>
    <w:rsid w:val="00C03462"/>
    <w:rsid w:val="00C1307A"/>
    <w:rsid w:val="00C4662A"/>
    <w:rsid w:val="00C54C56"/>
    <w:rsid w:val="00CB39B2"/>
    <w:rsid w:val="00CD4ABF"/>
    <w:rsid w:val="00D017F8"/>
    <w:rsid w:val="00D2089D"/>
    <w:rsid w:val="00D36B81"/>
    <w:rsid w:val="00D40713"/>
    <w:rsid w:val="00D41A5A"/>
    <w:rsid w:val="00D524DB"/>
    <w:rsid w:val="00D602B5"/>
    <w:rsid w:val="00D7737D"/>
    <w:rsid w:val="00D86DBE"/>
    <w:rsid w:val="00E12008"/>
    <w:rsid w:val="00E541D9"/>
    <w:rsid w:val="00EA16B1"/>
    <w:rsid w:val="00EA3A6F"/>
    <w:rsid w:val="00F07716"/>
    <w:rsid w:val="00F1702E"/>
    <w:rsid w:val="00F3790E"/>
    <w:rsid w:val="00F437AE"/>
    <w:rsid w:val="00F45BE5"/>
    <w:rsid w:val="00F67EC4"/>
    <w:rsid w:val="00F70792"/>
    <w:rsid w:val="00FA5F28"/>
    <w:rsid w:val="00FC3B3D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C0D6C"/>
  <w15:docId w15:val="{A9086197-DB42-40AE-95B3-CA1B705E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3C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710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70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083B"/>
  </w:style>
  <w:style w:type="paragraph" w:styleId="Sidefod">
    <w:name w:val="footer"/>
    <w:basedOn w:val="Normal"/>
    <w:link w:val="SidefodTegn"/>
    <w:uiPriority w:val="99"/>
    <w:unhideWhenUsed/>
    <w:rsid w:val="00B70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083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2601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4C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4C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4C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4C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4C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3D48-CE42-8640-8171-FD271165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1200</Words>
  <Characters>7322</Characters>
  <Application>Microsoft Macintosh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Gentofte Kommune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Sabina Holm Larsen</cp:lastModifiedBy>
  <cp:revision>3</cp:revision>
  <cp:lastPrinted>2015-11-10T13:46:00Z</cp:lastPrinted>
  <dcterms:created xsi:type="dcterms:W3CDTF">2016-10-13T09:05:00Z</dcterms:created>
  <dcterms:modified xsi:type="dcterms:W3CDTF">2017-01-10T08:25:00Z</dcterms:modified>
</cp:coreProperties>
</file>